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8763B" w:rsidRDefault="006C6947" w:rsidP="00E211E5">
      <w:pPr>
        <w:widowControl/>
        <w:spacing w:line="288" w:lineRule="auto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2019</w:t>
      </w:r>
      <w:r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级硕士研究生选课须知</w:t>
      </w:r>
      <w:bookmarkStart w:id="0" w:name="_GoBack"/>
      <w:bookmarkEnd w:id="0"/>
    </w:p>
    <w:p w:rsidR="0058763B" w:rsidRDefault="006C6947" w:rsidP="00E211E5">
      <w:pPr>
        <w:widowControl/>
        <w:shd w:val="clear" w:color="auto" w:fill="FFFFFF"/>
        <w:tabs>
          <w:tab w:val="left" w:pos="630"/>
        </w:tabs>
        <w:spacing w:line="288" w:lineRule="auto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333333"/>
          <w:sz w:val="24"/>
        </w:rPr>
        <w:t>2019</w:t>
      </w:r>
      <w:r>
        <w:rPr>
          <w:rFonts w:ascii="Times New Roman" w:eastAsia="宋体" w:hAnsi="Times New Roman" w:cs="Times New Roman"/>
          <w:color w:val="333333"/>
          <w:sz w:val="24"/>
        </w:rPr>
        <w:t>级硕士研究生</w:t>
      </w:r>
      <w:r w:rsidR="00BB2676">
        <w:rPr>
          <w:rFonts w:ascii="Times New Roman" w:eastAsia="宋体" w:hAnsi="Times New Roman" w:cs="Times New Roman" w:hint="eastAsia"/>
          <w:color w:val="333333"/>
          <w:sz w:val="24"/>
        </w:rPr>
        <w:t>秋</w:t>
      </w:r>
      <w:r>
        <w:rPr>
          <w:rFonts w:ascii="Times New Roman" w:eastAsia="宋体" w:hAnsi="Times New Roman" w:cs="Times New Roman"/>
          <w:color w:val="333333"/>
          <w:sz w:val="24"/>
        </w:rPr>
        <w:t>学期课程全部通过</w:t>
      </w:r>
      <w:hyperlink r:id="rId8" w:history="1">
        <w:r w:rsidR="00FC13A0">
          <w:rPr>
            <w:rStyle w:val="a6"/>
            <w:rFonts w:ascii="Times New Roman" w:eastAsia="宋体" w:hAnsi="Times New Roman" w:cs="Times New Roman"/>
            <w:b/>
            <w:color w:val="FF0000"/>
            <w:sz w:val="24"/>
            <w:u w:val="none"/>
          </w:rPr>
          <w:t>新</w:t>
        </w:r>
        <w:r w:rsidR="00073ADB">
          <w:rPr>
            <w:rStyle w:val="a6"/>
            <w:rFonts w:ascii="Times New Roman" w:eastAsia="宋体" w:hAnsi="Times New Roman" w:cs="Times New Roman" w:hint="eastAsia"/>
            <w:b/>
            <w:color w:val="FF0000"/>
            <w:sz w:val="24"/>
            <w:u w:val="none"/>
          </w:rPr>
          <w:t>版选课</w:t>
        </w:r>
        <w:r>
          <w:rPr>
            <w:rStyle w:val="a6"/>
            <w:rFonts w:ascii="Times New Roman" w:eastAsia="宋体" w:hAnsi="Times New Roman" w:cs="Times New Roman"/>
            <w:b/>
            <w:color w:val="FF0000"/>
            <w:sz w:val="24"/>
            <w:u w:val="none"/>
          </w:rPr>
          <w:t>系统</w:t>
        </w:r>
      </w:hyperlink>
      <w:r>
        <w:rPr>
          <w:rFonts w:ascii="Times New Roman" w:eastAsia="宋体" w:hAnsi="Times New Roman" w:cs="Times New Roman"/>
          <w:color w:val="333333"/>
          <w:sz w:val="24"/>
        </w:rPr>
        <w:t>进行选课，请每位同学</w:t>
      </w:r>
      <w:r>
        <w:rPr>
          <w:rFonts w:ascii="Times New Roman" w:eastAsia="宋体" w:hAnsi="Times New Roman" w:cs="Times New Roman" w:hint="eastAsia"/>
          <w:color w:val="333333"/>
          <w:sz w:val="24"/>
        </w:rPr>
        <w:t>仔细</w:t>
      </w:r>
      <w:r>
        <w:rPr>
          <w:rFonts w:ascii="Times New Roman" w:eastAsia="宋体" w:hAnsi="Times New Roman" w:cs="Times New Roman"/>
          <w:color w:val="333333"/>
          <w:sz w:val="24"/>
        </w:rPr>
        <w:t>阅读</w:t>
      </w:r>
      <w:r w:rsidR="005C3DA9">
        <w:rPr>
          <w:rFonts w:ascii="Times New Roman" w:eastAsia="宋体" w:hAnsi="Times New Roman" w:cs="Times New Roman" w:hint="eastAsia"/>
          <w:b/>
          <w:bCs/>
          <w:color w:val="00B0F0"/>
          <w:sz w:val="24"/>
        </w:rPr>
        <w:t>研究生选课</w:t>
      </w:r>
      <w:hyperlink r:id="rId9" w:history="1">
        <w:r>
          <w:rPr>
            <w:rStyle w:val="a6"/>
            <w:rFonts w:ascii="Times New Roman" w:eastAsia="宋体" w:hAnsi="Times New Roman" w:cs="Times New Roman"/>
            <w:b/>
            <w:bCs/>
            <w:color w:val="00B0F0"/>
            <w:sz w:val="24"/>
            <w:u w:val="none"/>
          </w:rPr>
          <w:t>操作说明</w:t>
        </w:r>
      </w:hyperlink>
      <w:r>
        <w:rPr>
          <w:rStyle w:val="a4"/>
          <w:rFonts w:ascii="Times New Roman" w:eastAsia="宋体" w:hAnsi="Times New Roman" w:cs="Times New Roman"/>
          <w:color w:val="00B0F0"/>
          <w:sz w:val="24"/>
        </w:rPr>
        <w:t>（附件）</w:t>
      </w:r>
      <w:r>
        <w:rPr>
          <w:rStyle w:val="a4"/>
          <w:rFonts w:ascii="Times New Roman" w:eastAsia="宋体" w:hAnsi="Times New Roman" w:cs="Times New Roman"/>
          <w:color w:val="000000" w:themeColor="text1"/>
          <w:sz w:val="24"/>
        </w:rPr>
        <w:t>。</w:t>
      </w:r>
      <w:r>
        <w:rPr>
          <w:rFonts w:ascii="Times New Roman" w:eastAsia="宋体" w:hAnsi="Times New Roman" w:cs="Times New Roman"/>
          <w:color w:val="333333"/>
          <w:sz w:val="24"/>
        </w:rPr>
        <w:t>在规定时间内完成培养计划制定和网上选课。</w:t>
      </w:r>
      <w:r>
        <w:rPr>
          <w:rFonts w:ascii="Times New Roman" w:eastAsia="宋体" w:hAnsi="Times New Roman" w:cs="Times New Roman" w:hint="eastAsia"/>
          <w:color w:val="333333"/>
          <w:sz w:val="24"/>
        </w:rPr>
        <w:t>硕士</w:t>
      </w:r>
      <w:r>
        <w:rPr>
          <w:rFonts w:ascii="Times New Roman" w:hAnsi="Times New Roman" w:cs="Times New Roman"/>
          <w:sz w:val="24"/>
        </w:rPr>
        <w:t>研究生提交培养计划和网上选课是两个阶段，只有提交培养计划后才能进入选课阶段</w:t>
      </w:r>
      <w:r>
        <w:rPr>
          <w:rFonts w:ascii="Times New Roman" w:hAnsi="Times New Roman" w:cs="Times New Roman" w:hint="eastAsia"/>
          <w:sz w:val="24"/>
        </w:rPr>
        <w:t>。</w:t>
      </w:r>
    </w:p>
    <w:p w:rsidR="0058763B" w:rsidRDefault="00230268" w:rsidP="00E211E5">
      <w:pPr>
        <w:pStyle w:val="2"/>
        <w:widowControl/>
        <w:spacing w:beforeAutospacing="0" w:afterAutospacing="0" w:line="288" w:lineRule="auto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</w:t>
      </w:r>
      <w:r w:rsidR="006C6947">
        <w:rPr>
          <w:rFonts w:ascii="Times New Roman" w:hAnsi="Times New Roman" w:hint="default"/>
          <w:color w:val="333333"/>
          <w:sz w:val="24"/>
          <w:szCs w:val="24"/>
        </w:rPr>
        <w:t>一、选课系统使用</w:t>
      </w:r>
    </w:p>
    <w:p w:rsidR="00720207" w:rsidRDefault="006C6947" w:rsidP="00E211E5">
      <w:pPr>
        <w:spacing w:line="288" w:lineRule="auto"/>
        <w:rPr>
          <w:rFonts w:ascii="Times New Roman" w:eastAsia="宋体" w:hAnsi="Times New Roman" w:cs="Times New Roman"/>
          <w:color w:val="333333"/>
          <w:sz w:val="24"/>
        </w:rPr>
      </w:pPr>
      <w:r>
        <w:rPr>
          <w:rFonts w:ascii="Times New Roman" w:eastAsia="宋体" w:hAnsi="Times New Roman" w:cs="Times New Roman"/>
          <w:color w:val="333333"/>
          <w:sz w:val="24"/>
        </w:rPr>
        <w:t xml:space="preserve">   </w:t>
      </w:r>
      <w:r w:rsidR="00D87D7B" w:rsidRPr="00D87D7B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</w:t>
      </w:r>
      <w:r w:rsidR="00D87D7B">
        <w:rPr>
          <w:rFonts w:ascii="Times New Roman" w:eastAsia="宋体" w:hAnsi="Times New Roman" w:cs="Times New Roman"/>
          <w:color w:val="333333"/>
          <w:sz w:val="24"/>
        </w:rPr>
        <w:t>新版选课系统主页地址为</w:t>
      </w:r>
      <w:hyperlink r:id="rId10" w:history="1">
        <w:r w:rsidR="00065B5A" w:rsidRPr="00065B5A">
          <w:rPr>
            <w:rStyle w:val="a6"/>
            <w:rFonts w:ascii="Times New Roman" w:eastAsia="仿宋" w:hAnsi="Times New Roman" w:hint="eastAsia"/>
            <w:sz w:val="18"/>
            <w:szCs w:val="18"/>
          </w:rPr>
          <w:t>http://yjsxk.urp.seu.edu.cn/yjsxkapp/sys/xsxkapp/*default/index.do</w:t>
        </w:r>
      </w:hyperlink>
      <w:r w:rsidR="00D87D7B">
        <w:rPr>
          <w:rFonts w:ascii="Times New Roman" w:eastAsia="宋体" w:hAnsi="Times New Roman" w:cs="Times New Roman"/>
          <w:color w:val="333333"/>
          <w:sz w:val="24"/>
        </w:rPr>
        <w:t>，</w:t>
      </w:r>
      <w:r w:rsidR="00D87D7B">
        <w:rPr>
          <w:rFonts w:ascii="Times New Roman" w:hAnsi="Times New Roman" w:cs="Times New Roman"/>
          <w:sz w:val="24"/>
        </w:rPr>
        <w:t>输入用户名（</w:t>
      </w:r>
      <w:r w:rsidR="00D87D7B">
        <w:rPr>
          <w:rFonts w:ascii="Times New Roman" w:hAnsi="Times New Roman" w:cs="Times New Roman" w:hint="eastAsia"/>
          <w:sz w:val="24"/>
        </w:rPr>
        <w:t>一卡通号</w:t>
      </w:r>
      <w:r w:rsidR="00D87D7B">
        <w:rPr>
          <w:rFonts w:ascii="Times New Roman" w:hAnsi="Times New Roman" w:cs="Times New Roman"/>
          <w:sz w:val="24"/>
        </w:rPr>
        <w:t>）、密码</w:t>
      </w:r>
      <w:r w:rsidR="00D87D7B">
        <w:rPr>
          <w:rFonts w:ascii="Times New Roman" w:hAnsi="Times New Roman" w:cs="Times New Roman" w:hint="eastAsia"/>
          <w:sz w:val="24"/>
        </w:rPr>
        <w:t>（初始密码为身份证后六位）</w:t>
      </w:r>
      <w:r w:rsidR="00D87D7B">
        <w:rPr>
          <w:rFonts w:ascii="Times New Roman" w:hAnsi="Times New Roman" w:cs="Times New Roman"/>
          <w:sz w:val="24"/>
        </w:rPr>
        <w:t>和验证码</w:t>
      </w:r>
      <w:r w:rsidR="00D87D7B">
        <w:rPr>
          <w:rFonts w:ascii="Times New Roman" w:hAnsi="Times New Roman" w:cs="Times New Roman" w:hint="eastAsia"/>
          <w:sz w:val="24"/>
        </w:rPr>
        <w:t>可进入选课系统</w:t>
      </w:r>
      <w:r w:rsidR="00583D0B">
        <w:rPr>
          <w:rFonts w:ascii="Times New Roman" w:eastAsia="宋体" w:hAnsi="Times New Roman" w:cs="Times New Roman" w:hint="eastAsia"/>
          <w:color w:val="333333"/>
          <w:sz w:val="24"/>
        </w:rPr>
        <w:t>。同学们</w:t>
      </w:r>
      <w:r w:rsidR="00583D0B" w:rsidRPr="00583D0B">
        <w:rPr>
          <w:rFonts w:ascii="宋体" w:eastAsia="宋体" w:hAnsi="宋体"/>
          <w:color w:val="000000" w:themeColor="text1"/>
          <w:sz w:val="24"/>
          <w:shd w:val="clear" w:color="auto" w:fill="FFFFFF"/>
        </w:rPr>
        <w:t>登录新系统后务必及时修改密码并牢记新密码</w:t>
      </w:r>
      <w:r w:rsidR="00583D0B">
        <w:rPr>
          <w:rFonts w:ascii="宋体" w:eastAsia="宋体" w:hAnsi="宋体" w:hint="eastAsia"/>
          <w:color w:val="000000" w:themeColor="text1"/>
          <w:sz w:val="24"/>
          <w:shd w:val="clear" w:color="auto" w:fill="FFFFFF"/>
        </w:rPr>
        <w:t>，</w:t>
      </w:r>
      <w:r w:rsidR="00720207">
        <w:rPr>
          <w:rFonts w:ascii="Times New Roman" w:eastAsia="宋体" w:hAnsi="Times New Roman" w:cs="Times New Roman"/>
          <w:color w:val="333333"/>
          <w:sz w:val="24"/>
        </w:rPr>
        <w:t>完成选课后务必正常退出选课系统，以免别人操作。</w:t>
      </w:r>
    </w:p>
    <w:p w:rsidR="0058763B" w:rsidRPr="00720207" w:rsidRDefault="00720207" w:rsidP="00E211E5">
      <w:pPr>
        <w:spacing w:line="288" w:lineRule="auto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333333"/>
          <w:sz w:val="24"/>
        </w:rPr>
        <w:t xml:space="preserve">    </w:t>
      </w:r>
      <w:r>
        <w:rPr>
          <w:rFonts w:ascii="Times New Roman" w:eastAsia="宋体" w:hAnsi="Times New Roman" w:cs="Times New Roman" w:hint="eastAsia"/>
          <w:color w:val="333333"/>
          <w:sz w:val="24"/>
        </w:rPr>
        <w:t>为了保证选课操作的流畅，</w:t>
      </w:r>
      <w:r w:rsidR="00D87D7B" w:rsidRPr="00720207">
        <w:rPr>
          <w:rFonts w:ascii="Times New Roman" w:eastAsia="宋体" w:hAnsi="Times New Roman" w:cs="Times New Roman" w:hint="eastAsia"/>
          <w:color w:val="000000" w:themeColor="text1"/>
          <w:sz w:val="24"/>
        </w:rPr>
        <w:t>请使用</w:t>
      </w:r>
      <w:r w:rsidR="00D87D7B" w:rsidRPr="0013115C">
        <w:rPr>
          <w:rFonts w:ascii="Times New Roman" w:eastAsia="宋体" w:hAnsi="Times New Roman" w:cs="Times New Roman" w:hint="eastAsia"/>
          <w:color w:val="0070C0"/>
          <w:sz w:val="24"/>
        </w:rPr>
        <w:t>360</w:t>
      </w:r>
      <w:r w:rsidR="00D87D7B" w:rsidRPr="0013115C">
        <w:rPr>
          <w:rFonts w:ascii="Times New Roman" w:eastAsia="宋体" w:hAnsi="Times New Roman" w:cs="Times New Roman" w:hint="eastAsia"/>
          <w:color w:val="0070C0"/>
          <w:sz w:val="24"/>
        </w:rPr>
        <w:t>安全浏览器极速模式，</w:t>
      </w:r>
      <w:r w:rsidR="00D87D7B" w:rsidRPr="0013115C">
        <w:rPr>
          <w:rFonts w:ascii="Times New Roman" w:eastAsia="宋体" w:hAnsi="Times New Roman" w:cs="Times New Roman" w:hint="eastAsia"/>
          <w:color w:val="0070C0"/>
          <w:sz w:val="24"/>
        </w:rPr>
        <w:t>360</w:t>
      </w:r>
      <w:r w:rsidR="00D87D7B" w:rsidRPr="0013115C">
        <w:rPr>
          <w:rFonts w:ascii="Times New Roman" w:eastAsia="宋体" w:hAnsi="Times New Roman" w:cs="Times New Roman" w:hint="eastAsia"/>
          <w:color w:val="0070C0"/>
          <w:sz w:val="24"/>
        </w:rPr>
        <w:t>极速浏览器极速模式或谷歌浏览器</w:t>
      </w:r>
      <w:r w:rsidR="00D87D7B" w:rsidRPr="00720207">
        <w:rPr>
          <w:rFonts w:ascii="Times New Roman" w:eastAsia="宋体" w:hAnsi="Times New Roman" w:cs="Times New Roman" w:hint="eastAsia"/>
          <w:color w:val="000000" w:themeColor="text1"/>
          <w:sz w:val="24"/>
        </w:rPr>
        <w:t>。</w:t>
      </w:r>
    </w:p>
    <w:p w:rsidR="0058763B" w:rsidRDefault="00230268" w:rsidP="00E211E5">
      <w:pPr>
        <w:spacing w:line="288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b/>
          <w:bCs/>
          <w:color w:val="333333"/>
          <w:sz w:val="24"/>
        </w:rPr>
        <w:t xml:space="preserve">    </w:t>
      </w:r>
      <w:r w:rsidR="006C6947">
        <w:rPr>
          <w:rFonts w:ascii="Times New Roman" w:eastAsia="宋体" w:hAnsi="Times New Roman" w:cs="Times New Roman"/>
          <w:b/>
          <w:bCs/>
          <w:color w:val="333333"/>
          <w:sz w:val="24"/>
        </w:rPr>
        <w:t>二、教学时间安排</w:t>
      </w:r>
    </w:p>
    <w:p w:rsidR="0058763B" w:rsidRDefault="006C6947" w:rsidP="00E211E5">
      <w:pPr>
        <w:spacing w:line="288" w:lineRule="auto"/>
        <w:ind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本学期从第二周（</w:t>
      </w:r>
      <w:r>
        <w:rPr>
          <w:rFonts w:ascii="Times New Roman" w:eastAsia="宋体" w:hAnsi="Times New Roman" w:cs="Times New Roman"/>
          <w:sz w:val="24"/>
        </w:rPr>
        <w:t>9</w:t>
      </w:r>
      <w:r>
        <w:rPr>
          <w:rFonts w:ascii="Times New Roman" w:eastAsia="宋体" w:hAnsi="Times New Roman" w:cs="Times New Roman"/>
          <w:sz w:val="24"/>
        </w:rPr>
        <w:t>月</w:t>
      </w:r>
      <w:r>
        <w:rPr>
          <w:rFonts w:ascii="Times New Roman" w:eastAsia="宋体" w:hAnsi="Times New Roman" w:cs="Times New Roman"/>
          <w:sz w:val="24"/>
        </w:rPr>
        <w:t>9</w:t>
      </w:r>
      <w:r>
        <w:rPr>
          <w:rFonts w:ascii="Times New Roman" w:eastAsia="宋体" w:hAnsi="Times New Roman" w:cs="Times New Roman"/>
          <w:sz w:val="24"/>
        </w:rPr>
        <w:t>日）开始上课，</w:t>
      </w: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－</w:t>
      </w:r>
      <w:r>
        <w:rPr>
          <w:rFonts w:ascii="Times New Roman" w:eastAsia="宋体" w:hAnsi="Times New Roman" w:cs="Times New Roman"/>
          <w:sz w:val="24"/>
        </w:rPr>
        <w:t>18</w:t>
      </w:r>
      <w:r>
        <w:rPr>
          <w:rFonts w:ascii="Times New Roman" w:eastAsia="宋体" w:hAnsi="Times New Roman" w:cs="Times New Roman"/>
          <w:sz w:val="24"/>
        </w:rPr>
        <w:t>周上课，</w:t>
      </w:r>
      <w:r>
        <w:rPr>
          <w:rFonts w:ascii="Times New Roman" w:eastAsia="宋体" w:hAnsi="Times New Roman" w:cs="Times New Roman"/>
          <w:sz w:val="24"/>
        </w:rPr>
        <w:t>19</w:t>
      </w:r>
      <w:r>
        <w:rPr>
          <w:rFonts w:ascii="Times New Roman" w:eastAsia="宋体" w:hAnsi="Times New Roman" w:cs="Times New Roman"/>
          <w:sz w:val="24"/>
        </w:rPr>
        <w:t>－</w:t>
      </w:r>
      <w:r>
        <w:rPr>
          <w:rFonts w:ascii="Times New Roman" w:eastAsia="宋体" w:hAnsi="Times New Roman" w:cs="Times New Roman"/>
          <w:sz w:val="24"/>
        </w:rPr>
        <w:t>20</w:t>
      </w:r>
      <w:r>
        <w:rPr>
          <w:rFonts w:ascii="Times New Roman" w:eastAsia="宋体" w:hAnsi="Times New Roman" w:cs="Times New Roman"/>
          <w:sz w:val="24"/>
        </w:rPr>
        <w:t>周考试。</w:t>
      </w:r>
    </w:p>
    <w:p w:rsidR="0058763B" w:rsidRDefault="00230268" w:rsidP="00E211E5">
      <w:pPr>
        <w:pStyle w:val="2"/>
        <w:widowControl/>
        <w:spacing w:beforeAutospacing="0" w:afterAutospacing="0" w:line="288" w:lineRule="auto"/>
        <w:rPr>
          <w:rFonts w:ascii="Times New Roman" w:eastAsiaTheme="minorEastAsia" w:hAnsi="Times New Roman" w:hint="default"/>
          <w:color w:val="333333"/>
          <w:sz w:val="24"/>
          <w:szCs w:val="24"/>
        </w:rPr>
      </w:pPr>
      <w:r>
        <w:rPr>
          <w:rFonts w:ascii="Times New Roman" w:eastAsiaTheme="minorEastAsia" w:hAnsi="Times New Roman"/>
          <w:color w:val="333333"/>
          <w:sz w:val="24"/>
          <w:szCs w:val="24"/>
        </w:rPr>
        <w:t xml:space="preserve">    </w:t>
      </w:r>
      <w:r w:rsidR="006C6947">
        <w:rPr>
          <w:rFonts w:ascii="Times New Roman" w:eastAsiaTheme="minorEastAsia" w:hAnsi="Times New Roman" w:hint="default"/>
          <w:color w:val="333333"/>
          <w:sz w:val="24"/>
          <w:szCs w:val="24"/>
        </w:rPr>
        <w:t>三、培养计划制定</w:t>
      </w:r>
    </w:p>
    <w:p w:rsidR="0058763B" w:rsidRDefault="006C6947" w:rsidP="00E211E5">
      <w:pPr>
        <w:spacing w:line="288" w:lineRule="auto"/>
        <w:ind w:firstLine="480"/>
        <w:rPr>
          <w:rFonts w:ascii="Times New Roman" w:hAnsi="Times New Roman" w:cs="Times New Roman"/>
          <w:color w:val="000000"/>
          <w:kern w:val="0"/>
          <w:sz w:val="24"/>
        </w:rPr>
      </w:pPr>
      <w:r>
        <w:rPr>
          <w:rFonts w:ascii="Times New Roman" w:hAnsi="Times New Roman" w:cs="Times New Roman" w:hint="eastAsia"/>
          <w:sz w:val="24"/>
        </w:rPr>
        <w:t>硕士研究生</w:t>
      </w:r>
      <w:r>
        <w:rPr>
          <w:rFonts w:ascii="Times New Roman" w:hAnsi="Times New Roman" w:cs="Times New Roman"/>
          <w:sz w:val="24"/>
        </w:rPr>
        <w:t>登陆系统后，首先要先在网上提交注册信息，然后才能制定培养计划。网上</w:t>
      </w:r>
      <w:r>
        <w:rPr>
          <w:rFonts w:ascii="Times New Roman" w:hAnsi="Times New Roman" w:cs="Times New Roman"/>
          <w:color w:val="000000"/>
          <w:kern w:val="0"/>
          <w:sz w:val="24"/>
        </w:rPr>
        <w:t>提交培养计划后需要打印一式三份，经导师签字同意后交导师、院（系、所）研究生教务秘书各一份，一份务必自留，待毕业时装入自己的档案材料袋。</w:t>
      </w:r>
    </w:p>
    <w:p w:rsidR="0058763B" w:rsidRDefault="00230268" w:rsidP="00E211E5">
      <w:pPr>
        <w:spacing w:line="288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color w:val="333333"/>
          <w:sz w:val="24"/>
        </w:rPr>
        <w:t xml:space="preserve">    </w:t>
      </w:r>
      <w:r w:rsidR="006C6947">
        <w:rPr>
          <w:rFonts w:ascii="Times New Roman" w:hAnsi="Times New Roman" w:cs="Times New Roman"/>
          <w:b/>
          <w:color w:val="333333"/>
          <w:sz w:val="24"/>
        </w:rPr>
        <w:t>四、学生网上选课</w:t>
      </w:r>
    </w:p>
    <w:p w:rsidR="0058763B" w:rsidRDefault="008C7B3A" w:rsidP="00E211E5">
      <w:pPr>
        <w:pStyle w:val="a3"/>
        <w:widowControl/>
        <w:spacing w:beforeAutospacing="0" w:afterAutospacing="0" w:line="288" w:lineRule="auto"/>
        <w:ind w:firstLine="480"/>
        <w:rPr>
          <w:rFonts w:ascii="宋体" w:eastAsia="宋体" w:hAnsi="宋体" w:cs="宋体"/>
          <w:color w:val="000000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．</w:t>
      </w:r>
      <w:r w:rsidR="006C6947">
        <w:rPr>
          <w:rFonts w:ascii="宋体" w:eastAsia="宋体" w:hAnsi="宋体" w:cs="宋体" w:hint="eastAsia"/>
          <w:color w:val="000000"/>
          <w:kern w:val="2"/>
        </w:rPr>
        <w:t>网</w:t>
      </w:r>
      <w:r w:rsidR="006C6947">
        <w:rPr>
          <w:rFonts w:ascii="宋体" w:eastAsia="宋体" w:hAnsi="宋体" w:cs="宋体" w:hint="eastAsia"/>
          <w:color w:val="000000"/>
        </w:rPr>
        <w:t>上选课时间为</w:t>
      </w:r>
      <w:r w:rsidR="006C6947">
        <w:rPr>
          <w:rFonts w:ascii="宋体" w:eastAsia="宋体" w:hAnsi="宋体" w:cs="宋体" w:hint="eastAsia"/>
          <w:b/>
        </w:rPr>
        <w:t>9月4日—9月15日，9月16日上午</w:t>
      </w:r>
      <w:r w:rsidR="006C6947">
        <w:rPr>
          <w:rFonts w:ascii="宋体" w:eastAsia="宋体" w:hAnsi="宋体" w:cs="宋体" w:hint="eastAsia"/>
          <w:b/>
          <w:color w:val="000000"/>
        </w:rPr>
        <w:t>8：00</w:t>
      </w:r>
      <w:r w:rsidR="006C6947">
        <w:rPr>
          <w:rFonts w:ascii="宋体" w:eastAsia="宋体" w:hAnsi="宋体" w:cs="宋体" w:hint="eastAsia"/>
          <w:color w:val="000000"/>
        </w:rPr>
        <w:t>准时关闭选课库。各学院请通知硕士研究生务必在开放时间内自选地点上网完成选课，具体选课步骤详见附件。</w:t>
      </w:r>
    </w:p>
    <w:p w:rsidR="0058763B" w:rsidRDefault="008C7B3A" w:rsidP="00E211E5">
      <w:pPr>
        <w:widowControl/>
        <w:shd w:val="clear" w:color="auto" w:fill="FFFFFF"/>
        <w:spacing w:line="288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/>
          <w:sz w:val="24"/>
        </w:rPr>
        <w:t>．</w:t>
      </w:r>
      <w:r w:rsidR="006C6947">
        <w:rPr>
          <w:rFonts w:ascii="宋体" w:eastAsia="宋体" w:hAnsi="宋体" w:cs="宋体" w:hint="eastAsia"/>
          <w:color w:val="000000"/>
          <w:kern w:val="0"/>
          <w:sz w:val="24"/>
        </w:rPr>
        <w:t>研究生选课须以培养方案和培养计划为依据。各学院根据培养方案和相关制度，指导研究生合理的选课、制定科学的选课计划，解答研究生在选课中遇到的问题和困惑。</w:t>
      </w:r>
    </w:p>
    <w:p w:rsidR="0058763B" w:rsidRDefault="008C7B3A" w:rsidP="00E211E5">
      <w:pPr>
        <w:widowControl/>
        <w:shd w:val="clear" w:color="auto" w:fill="FFFFFF"/>
        <w:spacing w:line="288" w:lineRule="auto"/>
        <w:ind w:firstLineChars="200" w:firstLine="480"/>
        <w:jc w:val="left"/>
        <w:rPr>
          <w:rFonts w:ascii="Times New Roman" w:hAnsi="Times New Roman" w:cs="Times New Roman"/>
          <w:color w:val="000000"/>
          <w:kern w:val="0"/>
          <w:sz w:val="24"/>
        </w:rPr>
      </w:pPr>
      <w:r>
        <w:rPr>
          <w:rFonts w:ascii="Times New Roman" w:hAnsi="Times New Roman" w:cs="Times New Roman" w:hint="eastAsia"/>
          <w:sz w:val="24"/>
        </w:rPr>
        <w:t>3</w:t>
      </w:r>
      <w:r>
        <w:rPr>
          <w:rFonts w:ascii="Times New Roman" w:hAnsi="Times New Roman" w:cs="Times New Roman"/>
          <w:sz w:val="24"/>
        </w:rPr>
        <w:t>．</w:t>
      </w:r>
      <w:r w:rsidR="006C6947">
        <w:rPr>
          <w:rFonts w:ascii="Times New Roman" w:hAnsi="Times New Roman" w:cs="Times New Roman" w:hint="eastAsia"/>
          <w:color w:val="000000"/>
          <w:sz w:val="24"/>
        </w:rPr>
        <w:t>硕士</w:t>
      </w:r>
      <w:r w:rsidR="006C6947">
        <w:rPr>
          <w:rFonts w:ascii="宋体" w:eastAsia="宋体" w:hAnsi="宋体" w:cs="宋体" w:hint="eastAsia"/>
          <w:color w:val="000000"/>
          <w:kern w:val="0"/>
          <w:sz w:val="24"/>
        </w:rPr>
        <w:t>研究生选课后须查询个人学期课表信息，认真查看自己选课情况，确认选课是否成功。</w:t>
      </w:r>
      <w:r w:rsidR="006C6947">
        <w:rPr>
          <w:rFonts w:ascii="Times New Roman" w:hAnsi="Times New Roman" w:cs="Times New Roman"/>
          <w:color w:val="000000"/>
          <w:kern w:val="0"/>
          <w:sz w:val="24"/>
        </w:rPr>
        <w:t>每学期的选课单须打印一式两份，交导师签字同意后，一份交院（系、所）研究生教务秘书备案，一份自留备查。</w:t>
      </w:r>
    </w:p>
    <w:p w:rsidR="00FC13A0" w:rsidRDefault="006C6947" w:rsidP="00E211E5">
      <w:pPr>
        <w:widowControl/>
        <w:shd w:val="clear" w:color="auto" w:fill="FFFFFF"/>
        <w:spacing w:line="288" w:lineRule="auto"/>
        <w:jc w:val="left"/>
        <w:rPr>
          <w:rFonts w:ascii="Times New Roman" w:hAnsi="Times New Roman" w:cs="Times New Roman"/>
          <w:color w:val="000000"/>
          <w:kern w:val="0"/>
          <w:sz w:val="24"/>
        </w:rPr>
      </w:pPr>
      <w:r>
        <w:rPr>
          <w:rFonts w:ascii="Times New Roman" w:hAnsi="Times New Roman" w:cs="Times New Roman"/>
          <w:color w:val="000000"/>
          <w:kern w:val="0"/>
          <w:sz w:val="24"/>
        </w:rPr>
        <w:t xml:space="preserve">    </w:t>
      </w:r>
      <w:r w:rsidR="008C7B3A">
        <w:rPr>
          <w:rFonts w:ascii="Times New Roman" w:hAnsi="Times New Roman" w:cs="Times New Roman" w:hint="eastAsia"/>
          <w:sz w:val="24"/>
        </w:rPr>
        <w:t>4</w:t>
      </w:r>
      <w:r w:rsidR="008C7B3A">
        <w:rPr>
          <w:rFonts w:ascii="Times New Roman" w:hAnsi="Times New Roman" w:cs="Times New Roman"/>
          <w:sz w:val="24"/>
        </w:rPr>
        <w:t>．</w:t>
      </w:r>
      <w:r>
        <w:rPr>
          <w:rFonts w:ascii="Times New Roman" w:hAnsi="Times New Roman" w:cs="Times New Roman"/>
          <w:color w:val="000000"/>
          <w:kern w:val="0"/>
          <w:sz w:val="24"/>
        </w:rPr>
        <w:t>硕士</w:t>
      </w:r>
      <w:r>
        <w:rPr>
          <w:rFonts w:ascii="Times New Roman" w:hAnsi="Times New Roman" w:cs="Times New Roman" w:hint="eastAsia"/>
          <w:color w:val="000000"/>
          <w:kern w:val="0"/>
          <w:sz w:val="24"/>
        </w:rPr>
        <w:t>研究生</w:t>
      </w:r>
      <w:r>
        <w:rPr>
          <w:rFonts w:ascii="Times New Roman" w:hAnsi="Times New Roman" w:cs="Times New Roman"/>
          <w:color w:val="000000"/>
          <w:kern w:val="0"/>
          <w:sz w:val="24"/>
        </w:rPr>
        <w:t>非学位课程选课人数不满</w:t>
      </w:r>
      <w:r>
        <w:rPr>
          <w:rFonts w:ascii="Times New Roman" w:hAnsi="Times New Roman" w:cs="Times New Roman"/>
          <w:color w:val="000000"/>
          <w:kern w:val="0"/>
          <w:sz w:val="24"/>
        </w:rPr>
        <w:t>10</w:t>
      </w:r>
      <w:r>
        <w:rPr>
          <w:rFonts w:ascii="Times New Roman" w:hAnsi="Times New Roman" w:cs="Times New Roman"/>
          <w:color w:val="000000"/>
          <w:kern w:val="0"/>
          <w:sz w:val="24"/>
        </w:rPr>
        <w:t>人，由研究生院审核后决定是否开课，届时请关注研究生院网上通知。选课库关闭后一周内（</w:t>
      </w:r>
      <w:r>
        <w:rPr>
          <w:rFonts w:ascii="Times New Roman" w:hAnsi="Times New Roman" w:cs="Times New Roman"/>
          <w:b/>
          <w:color w:val="000000"/>
          <w:kern w:val="0"/>
          <w:sz w:val="24"/>
        </w:rPr>
        <w:t>截止时间</w:t>
      </w:r>
      <w:r>
        <w:rPr>
          <w:rFonts w:ascii="Times New Roman" w:hAnsi="Times New Roman" w:cs="Times New Roman"/>
          <w:b/>
          <w:color w:val="000000"/>
          <w:kern w:val="0"/>
          <w:sz w:val="24"/>
        </w:rPr>
        <w:t>9</w:t>
      </w:r>
      <w:r>
        <w:rPr>
          <w:rFonts w:ascii="Times New Roman" w:hAnsi="Times New Roman" w:cs="Times New Roman"/>
          <w:b/>
          <w:color w:val="000000"/>
          <w:kern w:val="0"/>
          <w:sz w:val="24"/>
        </w:rPr>
        <w:t>月</w:t>
      </w:r>
      <w:r>
        <w:rPr>
          <w:rFonts w:ascii="Times New Roman" w:hAnsi="Times New Roman" w:cs="Times New Roman"/>
          <w:b/>
          <w:color w:val="000000"/>
          <w:kern w:val="0"/>
          <w:sz w:val="24"/>
        </w:rPr>
        <w:t>22</w:t>
      </w:r>
      <w:r>
        <w:rPr>
          <w:rFonts w:ascii="Times New Roman" w:hAnsi="Times New Roman" w:cs="Times New Roman"/>
          <w:b/>
          <w:color w:val="000000"/>
          <w:kern w:val="0"/>
          <w:sz w:val="24"/>
        </w:rPr>
        <w:t>日</w:t>
      </w:r>
      <w:r>
        <w:rPr>
          <w:rFonts w:ascii="Times New Roman" w:hAnsi="Times New Roman" w:cs="Times New Roman"/>
          <w:color w:val="000000"/>
          <w:kern w:val="0"/>
          <w:sz w:val="24"/>
        </w:rPr>
        <w:t>），因选课人数不满课程停开、上课时间变更等原因需要变更选课信息的研究生，可到研究生院培养办对网上所选课程进行增选、退选或补选。</w:t>
      </w:r>
      <w:r>
        <w:rPr>
          <w:rFonts w:ascii="Times New Roman" w:hAnsi="Times New Roman" w:cs="Times New Roman" w:hint="eastAsia"/>
          <w:color w:val="000000"/>
          <w:kern w:val="0"/>
          <w:sz w:val="24"/>
        </w:rPr>
        <w:t>变更的</w:t>
      </w:r>
      <w:r>
        <w:rPr>
          <w:rFonts w:ascii="Times New Roman" w:hAnsi="Times New Roman" w:cs="Times New Roman"/>
          <w:color w:val="000000"/>
          <w:kern w:val="0"/>
          <w:sz w:val="24"/>
        </w:rPr>
        <w:t>选课单须经导师签字同意，超过截止时间将不再办理。</w:t>
      </w:r>
    </w:p>
    <w:p w:rsidR="0058763B" w:rsidRPr="00FC13A0" w:rsidRDefault="00230268" w:rsidP="00E211E5">
      <w:pPr>
        <w:widowControl/>
        <w:shd w:val="clear" w:color="auto" w:fill="FFFFFF"/>
        <w:spacing w:line="288" w:lineRule="auto"/>
        <w:jc w:val="left"/>
        <w:rPr>
          <w:rFonts w:ascii="Times New Roman" w:hAnsi="Times New Roman" w:cs="Times New Roman"/>
          <w:color w:val="000000"/>
          <w:kern w:val="0"/>
          <w:sz w:val="24"/>
        </w:rPr>
      </w:pPr>
      <w:r>
        <w:rPr>
          <w:rFonts w:ascii="Times New Roman" w:hAnsi="Times New Roman" w:cs="Times New Roman" w:hint="eastAsia"/>
          <w:b/>
          <w:color w:val="000000"/>
          <w:kern w:val="0"/>
          <w:sz w:val="24"/>
        </w:rPr>
        <w:t xml:space="preserve">    </w:t>
      </w:r>
      <w:r w:rsidR="006C6947">
        <w:rPr>
          <w:rFonts w:ascii="Times New Roman" w:hAnsi="Times New Roman" w:cs="Times New Roman"/>
          <w:b/>
          <w:color w:val="000000"/>
          <w:kern w:val="0"/>
          <w:sz w:val="24"/>
        </w:rPr>
        <w:t>五、</w:t>
      </w:r>
      <w:r w:rsidR="006C6947">
        <w:rPr>
          <w:rFonts w:ascii="Times New Roman" w:hAnsi="Times New Roman" w:cs="Times New Roman" w:hint="eastAsia"/>
          <w:b/>
          <w:color w:val="000000"/>
          <w:kern w:val="0"/>
          <w:sz w:val="24"/>
        </w:rPr>
        <w:t>公共外</w:t>
      </w:r>
      <w:r w:rsidR="006C6947">
        <w:rPr>
          <w:rFonts w:ascii="Times New Roman" w:hAnsi="Times New Roman" w:cs="Times New Roman"/>
          <w:b/>
          <w:color w:val="000000"/>
          <w:kern w:val="0"/>
          <w:sz w:val="24"/>
        </w:rPr>
        <w:t>语学习</w:t>
      </w:r>
    </w:p>
    <w:p w:rsidR="0058763B" w:rsidRDefault="006C6947" w:rsidP="00E211E5">
      <w:pPr>
        <w:pStyle w:val="48"/>
        <w:spacing w:line="288" w:lineRule="auto"/>
        <w:ind w:firstLine="4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．</w:t>
      </w:r>
      <w:r>
        <w:rPr>
          <w:rFonts w:ascii="Times New Roman" w:hAnsi="Times New Roman" w:cs="Times New Roman"/>
          <w:color w:val="000000"/>
          <w:sz w:val="24"/>
          <w:szCs w:val="24"/>
        </w:rPr>
        <w:t>课程安排：</w:t>
      </w:r>
      <w:r>
        <w:rPr>
          <w:rFonts w:ascii="Times New Roman" w:hAnsi="Times New Roman" w:cs="Times New Roman"/>
          <w:sz w:val="24"/>
          <w:szCs w:val="24"/>
        </w:rPr>
        <w:t>硕士研究生入学后需进行英语课程的学习，</w:t>
      </w:r>
      <w:r>
        <w:rPr>
          <w:rFonts w:ascii="Times New Roman" w:hAnsi="Times New Roman" w:cs="Times New Roman"/>
          <w:color w:val="000000"/>
          <w:sz w:val="24"/>
          <w:szCs w:val="24"/>
        </w:rPr>
        <w:t>课程在第一学年内完成，</w:t>
      </w:r>
      <w:r>
        <w:rPr>
          <w:rFonts w:ascii="Times New Roman" w:hAnsi="Times New Roman" w:cs="Times New Roman"/>
          <w:sz w:val="24"/>
          <w:szCs w:val="24"/>
        </w:rPr>
        <w:t>共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学分。</w:t>
      </w:r>
    </w:p>
    <w:p w:rsidR="0058763B" w:rsidRDefault="006C6947" w:rsidP="00E211E5">
      <w:pPr>
        <w:pStyle w:val="48"/>
        <w:spacing w:line="288" w:lineRule="auto"/>
        <w:ind w:firstLine="4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．学分认定：硕士研究生均需完成两个学期的课程学习，并取得两个学期期末总评分及格后，获得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个学分。</w:t>
      </w:r>
    </w:p>
    <w:p w:rsidR="0058763B" w:rsidRDefault="006C6947" w:rsidP="00E211E5">
      <w:pPr>
        <w:pStyle w:val="48"/>
        <w:spacing w:line="288" w:lineRule="auto"/>
        <w:ind w:firstLine="4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．以小语种取得入学资格的硕士研究生，需修读两个学期与入学外语考试语种相一致的外语课程，两个学期课程考试均通过后取得学分。</w:t>
      </w:r>
    </w:p>
    <w:p w:rsidR="0058763B" w:rsidRDefault="006C6947" w:rsidP="00E211E5">
      <w:pPr>
        <w:pStyle w:val="48"/>
        <w:spacing w:line="288" w:lineRule="auto"/>
        <w:ind w:firstLine="4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．提倡并鼓励硕士研究生用英文发表学术论文和参加国际学术会议。</w:t>
      </w:r>
    </w:p>
    <w:p w:rsidR="0058763B" w:rsidRDefault="00230268" w:rsidP="00E211E5">
      <w:pPr>
        <w:widowControl/>
        <w:shd w:val="clear" w:color="auto" w:fill="FFFFFF"/>
        <w:spacing w:line="288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</w:rPr>
      </w:pPr>
      <w:r>
        <w:rPr>
          <w:rFonts w:ascii="Times New Roman" w:hAnsi="Times New Roman" w:cs="Times New Roman" w:hint="eastAsia"/>
          <w:b/>
          <w:color w:val="000000"/>
          <w:kern w:val="0"/>
          <w:sz w:val="24"/>
        </w:rPr>
        <w:t xml:space="preserve">    </w:t>
      </w:r>
      <w:r w:rsidR="006C6947">
        <w:rPr>
          <w:rFonts w:ascii="Times New Roman" w:hAnsi="Times New Roman" w:cs="Times New Roman"/>
          <w:b/>
          <w:color w:val="000000"/>
          <w:kern w:val="0"/>
          <w:sz w:val="24"/>
        </w:rPr>
        <w:t>六、</w:t>
      </w:r>
      <w:bookmarkStart w:id="1" w:name="OLE_LINK2"/>
      <w:r w:rsidR="006C6947">
        <w:rPr>
          <w:rFonts w:ascii="Times New Roman" w:hAnsi="Times New Roman" w:cs="Times New Roman"/>
          <w:b/>
          <w:bCs/>
          <w:color w:val="000000"/>
          <w:kern w:val="0"/>
          <w:sz w:val="24"/>
        </w:rPr>
        <w:t>人文与科学素养系列讲座</w:t>
      </w:r>
      <w:bookmarkEnd w:id="1"/>
    </w:p>
    <w:p w:rsidR="0058763B" w:rsidRDefault="006C6947" w:rsidP="00E211E5">
      <w:pPr>
        <w:widowControl/>
        <w:shd w:val="clear" w:color="auto" w:fill="FFFFFF"/>
        <w:spacing w:line="288" w:lineRule="auto"/>
        <w:ind w:firstLineChars="200" w:firstLine="480"/>
        <w:jc w:val="left"/>
        <w:rPr>
          <w:rFonts w:ascii="Times New Roman" w:hAnsi="Times New Roman" w:cs="Times New Roman"/>
          <w:bCs/>
          <w:color w:val="000000"/>
          <w:kern w:val="0"/>
          <w:sz w:val="24"/>
        </w:rPr>
      </w:pPr>
      <w:r>
        <w:rPr>
          <w:rFonts w:ascii="Times New Roman" w:hAnsi="Times New Roman" w:cs="Times New Roman"/>
          <w:bCs/>
          <w:color w:val="000000"/>
          <w:kern w:val="0"/>
          <w:sz w:val="24"/>
        </w:rPr>
        <w:t>根据东南大学硕士研究生培养方案必修环节的要求，</w:t>
      </w:r>
      <w:r>
        <w:rPr>
          <w:rFonts w:ascii="Times New Roman" w:hAnsi="Times New Roman" w:cs="Times New Roman"/>
          <w:bCs/>
          <w:color w:val="000000"/>
          <w:kern w:val="0"/>
          <w:sz w:val="24"/>
        </w:rPr>
        <w:t>2019</w:t>
      </w:r>
      <w:r>
        <w:rPr>
          <w:rFonts w:ascii="Times New Roman" w:hAnsi="Times New Roman" w:cs="Times New Roman"/>
          <w:bCs/>
          <w:color w:val="000000"/>
          <w:kern w:val="0"/>
          <w:sz w:val="24"/>
        </w:rPr>
        <w:t>年秋季入学的硕士研究生均须选听人文与科学素养系列讲座（以下简称系列讲座），</w:t>
      </w:r>
      <w:r>
        <w:rPr>
          <w:rFonts w:ascii="Times New Roman" w:hAnsi="Times New Roman" w:cs="Times New Roman"/>
          <w:b/>
          <w:bCs/>
          <w:color w:val="FF0000"/>
          <w:kern w:val="0"/>
          <w:sz w:val="24"/>
        </w:rPr>
        <w:t>系列讲座属于必修环节无需在网上选课。</w:t>
      </w:r>
      <w:r>
        <w:rPr>
          <w:rFonts w:ascii="Times New Roman" w:hAnsi="Times New Roman" w:cs="Times New Roman"/>
          <w:bCs/>
          <w:color w:val="000000"/>
          <w:kern w:val="0"/>
          <w:sz w:val="24"/>
        </w:rPr>
        <w:t>在中期考核前要求每位硕士生听完</w:t>
      </w:r>
      <w:r>
        <w:rPr>
          <w:rFonts w:ascii="Times New Roman" w:hAnsi="Times New Roman" w:cs="Times New Roman"/>
          <w:bCs/>
          <w:color w:val="000000"/>
          <w:kern w:val="0"/>
          <w:sz w:val="24"/>
        </w:rPr>
        <w:t>8</w:t>
      </w:r>
      <w:r>
        <w:rPr>
          <w:rFonts w:ascii="Times New Roman" w:hAnsi="Times New Roman" w:cs="Times New Roman"/>
          <w:bCs/>
          <w:color w:val="000000"/>
          <w:kern w:val="0"/>
          <w:sz w:val="24"/>
        </w:rPr>
        <w:t>次讲座，其中必须包含科学道德与学风建设、法律、心理健康三个专题的讲座。港澳台硕士研究生、国际留学硕士研究生在中期考核前至少选听</w:t>
      </w:r>
      <w:r>
        <w:rPr>
          <w:rFonts w:ascii="Times New Roman" w:hAnsi="Times New Roman" w:cs="Times New Roman"/>
          <w:bCs/>
          <w:color w:val="000000"/>
          <w:kern w:val="0"/>
          <w:sz w:val="24"/>
        </w:rPr>
        <w:t>3</w:t>
      </w:r>
      <w:r>
        <w:rPr>
          <w:rFonts w:ascii="Times New Roman" w:hAnsi="Times New Roman" w:cs="Times New Roman"/>
          <w:bCs/>
          <w:color w:val="000000"/>
          <w:kern w:val="0"/>
          <w:sz w:val="24"/>
        </w:rPr>
        <w:t>次系列讲座。</w:t>
      </w:r>
    </w:p>
    <w:p w:rsidR="0058763B" w:rsidRDefault="00230268" w:rsidP="00E211E5">
      <w:pPr>
        <w:spacing w:line="288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kern w:val="0"/>
          <w:sz w:val="24"/>
        </w:rPr>
        <w:t xml:space="preserve">    </w:t>
      </w:r>
      <w:r w:rsidR="006C6947">
        <w:rPr>
          <w:rFonts w:ascii="Times New Roman" w:hAnsi="Times New Roman" w:cs="Times New Roman"/>
          <w:b/>
          <w:kern w:val="0"/>
          <w:sz w:val="24"/>
        </w:rPr>
        <w:t>七、</w:t>
      </w:r>
      <w:r w:rsidR="006C6947">
        <w:rPr>
          <w:rFonts w:ascii="Times New Roman" w:hAnsi="Times New Roman" w:cs="Times New Roman"/>
          <w:b/>
          <w:sz w:val="24"/>
        </w:rPr>
        <w:t>相关课程安排</w:t>
      </w:r>
    </w:p>
    <w:p w:rsidR="0058763B" w:rsidRDefault="006C6947" w:rsidP="00E211E5">
      <w:pPr>
        <w:numPr>
          <w:ilvl w:val="0"/>
          <w:numId w:val="1"/>
        </w:numPr>
        <w:spacing w:line="288" w:lineRule="auto"/>
        <w:ind w:firstLine="48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 w:hint="eastAsia"/>
          <w:color w:val="000000"/>
          <w:sz w:val="24"/>
        </w:rPr>
        <w:t>思政类课程（《</w:t>
      </w:r>
      <w:r>
        <w:rPr>
          <w:rFonts w:ascii="Arial" w:eastAsia="宋体" w:hAnsi="Arial" w:cs="Arial" w:hint="eastAsia"/>
          <w:color w:val="000000"/>
          <w:sz w:val="24"/>
        </w:rPr>
        <w:t>中国特色社会主义理论与实践研究</w:t>
      </w:r>
      <w:r>
        <w:rPr>
          <w:rFonts w:ascii="Times New Roman" w:hAnsi="Times New Roman" w:cs="Times New Roman" w:hint="eastAsia"/>
          <w:color w:val="000000"/>
          <w:sz w:val="24"/>
        </w:rPr>
        <w:t>》、</w:t>
      </w:r>
      <w:r>
        <w:rPr>
          <w:rFonts w:ascii="Times New Roman" w:hAnsi="Times New Roman" w:cs="Times New Roman"/>
          <w:color w:val="000000"/>
          <w:sz w:val="24"/>
        </w:rPr>
        <w:t>《自然辩证法概论》</w:t>
      </w:r>
      <w:r>
        <w:rPr>
          <w:rFonts w:ascii="Times New Roman" w:hAnsi="Times New Roman" w:cs="Times New Roman" w:hint="eastAsia"/>
          <w:color w:val="000000"/>
          <w:sz w:val="24"/>
        </w:rPr>
        <w:t>、</w:t>
      </w:r>
      <w:r>
        <w:rPr>
          <w:rFonts w:ascii="Times New Roman" w:hAnsi="Times New Roman" w:cs="Times New Roman"/>
          <w:color w:val="000000"/>
          <w:sz w:val="24"/>
        </w:rPr>
        <w:t>《马克思主义与社会主义方法论》</w:t>
      </w:r>
      <w:r>
        <w:rPr>
          <w:rFonts w:ascii="Times New Roman" w:hAnsi="Times New Roman" w:cs="Times New Roman" w:hint="eastAsia"/>
          <w:color w:val="000000"/>
          <w:sz w:val="24"/>
        </w:rPr>
        <w:t>）和学位英语课程由研究生院统一安排</w:t>
      </w:r>
      <w:r w:rsidR="004D0B90">
        <w:rPr>
          <w:rFonts w:ascii="Times New Roman" w:hAnsi="Times New Roman" w:cs="Times New Roman" w:hint="eastAsia"/>
          <w:color w:val="000000"/>
          <w:sz w:val="24"/>
        </w:rPr>
        <w:t>教学班级</w:t>
      </w:r>
      <w:r>
        <w:rPr>
          <w:rFonts w:ascii="Times New Roman" w:hAnsi="Times New Roman" w:cs="Times New Roman" w:hint="eastAsia"/>
          <w:color w:val="000000"/>
          <w:sz w:val="24"/>
        </w:rPr>
        <w:t>，学生无须</w:t>
      </w:r>
      <w:r w:rsidR="004D0B90">
        <w:rPr>
          <w:rFonts w:ascii="Times New Roman" w:hAnsi="Times New Roman" w:cs="Times New Roman" w:hint="eastAsia"/>
          <w:color w:val="000000"/>
          <w:sz w:val="24"/>
        </w:rPr>
        <w:t>在网上选课</w:t>
      </w:r>
      <w:r>
        <w:rPr>
          <w:rFonts w:ascii="Times New Roman" w:hAnsi="Times New Roman" w:cs="Times New Roman" w:hint="eastAsia"/>
          <w:color w:val="000000"/>
          <w:sz w:val="24"/>
        </w:rPr>
        <w:t>。</w:t>
      </w:r>
    </w:p>
    <w:p w:rsidR="0058763B" w:rsidRDefault="006C6947" w:rsidP="00E211E5">
      <w:pPr>
        <w:numPr>
          <w:ilvl w:val="0"/>
          <w:numId w:val="1"/>
        </w:numPr>
        <w:spacing w:line="288" w:lineRule="auto"/>
        <w:ind w:firstLine="480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 w:val="24"/>
        </w:rPr>
        <w:t>《数值分析》、《工程矩阵》、《数理统计》只在秋学期开课，春学期不开课。</w:t>
      </w:r>
    </w:p>
    <w:p w:rsidR="0058763B" w:rsidRDefault="006C6947" w:rsidP="00E211E5">
      <w:pPr>
        <w:widowControl/>
        <w:spacing w:line="288" w:lineRule="auto"/>
        <w:jc w:val="left"/>
        <w:rPr>
          <w:rFonts w:ascii="Times New Roman" w:hAnsi="Times New Roman" w:cs="Times New Roman"/>
          <w:b/>
          <w:bCs/>
          <w:color w:val="FF0000"/>
          <w:sz w:val="24"/>
        </w:rPr>
      </w:pPr>
      <w:r>
        <w:rPr>
          <w:rFonts w:ascii="Times New Roman" w:hAnsi="Times New Roman" w:cs="Times New Roman"/>
          <w:color w:val="000000"/>
          <w:kern w:val="0"/>
          <w:sz w:val="24"/>
        </w:rPr>
        <w:t xml:space="preserve">    </w:t>
      </w:r>
      <w:r w:rsidR="00F30A27">
        <w:rPr>
          <w:rFonts w:ascii="Times New Roman" w:hAnsi="Times New Roman" w:cs="Times New Roman" w:hint="eastAsia"/>
          <w:color w:val="000000"/>
          <w:kern w:val="0"/>
          <w:sz w:val="24"/>
        </w:rPr>
        <w:t>3</w:t>
      </w:r>
      <w:r>
        <w:rPr>
          <w:rFonts w:ascii="Times New Roman" w:hAnsi="Times New Roman" w:cs="Times New Roman"/>
          <w:sz w:val="24"/>
        </w:rPr>
        <w:t>．</w:t>
      </w:r>
      <w:r w:rsidR="009B61AB">
        <w:rPr>
          <w:rFonts w:ascii="Times New Roman" w:hAnsi="Times New Roman" w:cs="Times New Roman"/>
          <w:color w:val="000000"/>
          <w:kern w:val="0"/>
          <w:sz w:val="24"/>
        </w:rPr>
        <w:t>《汉语》</w:t>
      </w:r>
      <w:r w:rsidR="009B61AB">
        <w:rPr>
          <w:rFonts w:ascii="Times New Roman" w:hAnsi="Times New Roman" w:cs="Times New Roman" w:hint="eastAsia"/>
          <w:color w:val="000000"/>
          <w:kern w:val="0"/>
          <w:sz w:val="24"/>
        </w:rPr>
        <w:t>、</w:t>
      </w:r>
      <w:r>
        <w:rPr>
          <w:rFonts w:ascii="Times New Roman" w:hAnsi="Times New Roman" w:cs="Times New Roman"/>
          <w:color w:val="000000"/>
          <w:kern w:val="0"/>
          <w:sz w:val="24"/>
        </w:rPr>
        <w:t>《科技汉语》、</w:t>
      </w:r>
      <w:r>
        <w:rPr>
          <w:rFonts w:ascii="Times New Roman" w:hAnsi="Times New Roman" w:cs="Times New Roman"/>
          <w:sz w:val="24"/>
        </w:rPr>
        <w:t>《中国概况》是针对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外国留学生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开设的课程，</w:t>
      </w:r>
      <w:r>
        <w:rPr>
          <w:rFonts w:ascii="Times New Roman" w:hAnsi="Times New Roman" w:cs="Times New Roman"/>
          <w:b/>
          <w:bCs/>
          <w:color w:val="FF0000"/>
          <w:sz w:val="24"/>
        </w:rPr>
        <w:t>中国学生不可选修。</w:t>
      </w:r>
    </w:p>
    <w:p w:rsidR="00FC13A0" w:rsidRDefault="00230268" w:rsidP="00E211E5">
      <w:pPr>
        <w:widowControl/>
        <w:spacing w:line="288" w:lineRule="auto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</w:rPr>
        <w:t xml:space="preserve">    </w:t>
      </w:r>
      <w:r w:rsidR="00FC13A0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</w:rPr>
        <w:t>八</w:t>
      </w:r>
      <w:r w:rsidR="00FC13A0" w:rsidRPr="006B475C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</w:rPr>
        <w:t>、选课咨询方式</w:t>
      </w:r>
    </w:p>
    <w:p w:rsidR="00D544D1" w:rsidRDefault="00436AF3" w:rsidP="00D544D1">
      <w:pPr>
        <w:widowControl/>
        <w:shd w:val="clear" w:color="auto" w:fill="FFFFFF"/>
        <w:spacing w:line="288" w:lineRule="auto"/>
        <w:jc w:val="left"/>
        <w:rPr>
          <w:rFonts w:ascii="宋体" w:hAnsi="宋体" w:hint="eastAsia"/>
          <w:color w:val="000000"/>
          <w:sz w:val="24"/>
          <w:shd w:val="clear" w:color="auto" w:fill="F8F8F8"/>
        </w:rPr>
      </w:pPr>
      <w:r>
        <w:rPr>
          <w:rFonts w:ascii="宋体" w:hAnsi="宋体" w:hint="eastAsia"/>
          <w:sz w:val="24"/>
        </w:rPr>
        <w:t xml:space="preserve"> </w:t>
      </w:r>
      <w:r w:rsidR="00D544D1">
        <w:rPr>
          <w:rFonts w:ascii="宋体" w:hAnsi="宋体" w:hint="eastAsia"/>
          <w:sz w:val="24"/>
        </w:rPr>
        <w:t xml:space="preserve">   </w:t>
      </w:r>
      <w:r w:rsidR="00156BF3" w:rsidRPr="00474C9D">
        <w:rPr>
          <w:rFonts w:ascii="宋体" w:hAnsi="宋体"/>
          <w:sz w:val="24"/>
        </w:rPr>
        <w:t>1．</w:t>
      </w:r>
      <w:r w:rsidR="00156BF3">
        <w:rPr>
          <w:rFonts w:ascii="宋体" w:hAnsi="宋体" w:hint="eastAsia"/>
          <w:sz w:val="24"/>
        </w:rPr>
        <w:t>选课</w:t>
      </w:r>
      <w:r w:rsidR="00156BF3" w:rsidRPr="00474C9D">
        <w:rPr>
          <w:rFonts w:ascii="宋体" w:hAnsi="宋体" w:hint="eastAsia"/>
          <w:color w:val="000000"/>
          <w:sz w:val="24"/>
          <w:shd w:val="clear" w:color="auto" w:fill="F8F8F8"/>
        </w:rPr>
        <w:t>系统使用中的问题</w:t>
      </w:r>
      <w:r w:rsidR="00156BF3">
        <w:rPr>
          <w:rFonts w:ascii="宋体" w:hAnsi="宋体" w:hint="eastAsia"/>
          <w:color w:val="000000"/>
          <w:sz w:val="24"/>
          <w:shd w:val="clear" w:color="auto" w:fill="F8F8F8"/>
        </w:rPr>
        <w:t>，请咨询</w:t>
      </w:r>
      <w:r w:rsidR="0081022A">
        <w:rPr>
          <w:rFonts w:ascii="宋体" w:hAnsi="宋体" w:hint="eastAsia"/>
          <w:color w:val="000000"/>
          <w:sz w:val="24"/>
          <w:shd w:val="clear" w:color="auto" w:fill="F8F8F8"/>
        </w:rPr>
        <w:t>系统管理人员</w:t>
      </w:r>
      <w:r w:rsidR="00156BF3">
        <w:rPr>
          <w:rFonts w:ascii="宋体" w:hAnsi="宋体" w:hint="eastAsia"/>
          <w:color w:val="000000"/>
          <w:sz w:val="24"/>
          <w:shd w:val="clear" w:color="auto" w:fill="F8F8F8"/>
        </w:rPr>
        <w:t>，</w:t>
      </w:r>
      <w:r w:rsidR="00156BF3" w:rsidRPr="00474C9D">
        <w:rPr>
          <w:rFonts w:ascii="宋体" w:hAnsi="宋体" w:hint="eastAsia"/>
          <w:color w:val="000000"/>
          <w:sz w:val="24"/>
          <w:shd w:val="clear" w:color="auto" w:fill="F8F8F8"/>
        </w:rPr>
        <w:t>电话</w:t>
      </w:r>
      <w:r w:rsidR="00156BF3">
        <w:rPr>
          <w:rFonts w:ascii="宋体" w:hAnsi="宋体" w:hint="eastAsia"/>
          <w:color w:val="000000"/>
          <w:sz w:val="24"/>
          <w:shd w:val="clear" w:color="auto" w:fill="F8F8F8"/>
        </w:rPr>
        <w:t>为</w:t>
      </w:r>
      <w:r w:rsidR="00156BF3" w:rsidRPr="00474C9D">
        <w:rPr>
          <w:rFonts w:ascii="宋体" w:hAnsi="宋体" w:cs="宋体" w:hint="eastAsia"/>
          <w:color w:val="000000"/>
          <w:kern w:val="0"/>
          <w:sz w:val="24"/>
        </w:rPr>
        <w:t>83792529（四牌楼校区）、52090206（九龙湖校区）</w:t>
      </w:r>
      <w:r w:rsidR="00156BF3">
        <w:rPr>
          <w:rFonts w:ascii="宋体" w:hAnsi="宋体" w:hint="eastAsia"/>
          <w:color w:val="000000"/>
          <w:sz w:val="24"/>
          <w:shd w:val="clear" w:color="auto" w:fill="F8F8F8"/>
        </w:rPr>
        <w:t>。</w:t>
      </w:r>
    </w:p>
    <w:p w:rsidR="00D544D1" w:rsidRPr="008856A1" w:rsidRDefault="00D544D1" w:rsidP="00D544D1">
      <w:pPr>
        <w:widowControl/>
        <w:shd w:val="clear" w:color="auto" w:fill="FFFFFF"/>
        <w:spacing w:line="288" w:lineRule="auto"/>
        <w:jc w:val="left"/>
        <w:rPr>
          <w:rFonts w:ascii="宋体" w:hAnsi="宋体" w:hint="eastAsia"/>
          <w:color w:val="000000" w:themeColor="text1"/>
          <w:sz w:val="18"/>
          <w:szCs w:val="18"/>
        </w:rPr>
      </w:pPr>
      <w:r>
        <w:rPr>
          <w:rFonts w:ascii="宋体" w:hAnsi="宋体" w:hint="eastAsia"/>
          <w:color w:val="000000"/>
          <w:sz w:val="24"/>
        </w:rPr>
        <w:t xml:space="preserve">    </w:t>
      </w:r>
      <w:r w:rsidRPr="00474C9D">
        <w:rPr>
          <w:rFonts w:ascii="宋体" w:hAnsi="宋体"/>
          <w:color w:val="000000"/>
          <w:sz w:val="24"/>
        </w:rPr>
        <w:t>2．</w:t>
      </w:r>
      <w:r w:rsidR="002871CE" w:rsidRPr="008856A1">
        <w:rPr>
          <w:rFonts w:ascii="宋体" w:eastAsia="宋体" w:hAnsi="宋体" w:hint="eastAsia"/>
          <w:color w:val="000000"/>
          <w:sz w:val="24"/>
        </w:rPr>
        <w:t>选课期间，</w:t>
      </w:r>
      <w:r w:rsidRPr="008856A1">
        <w:rPr>
          <w:rFonts w:ascii="宋体" w:eastAsia="宋体" w:hAnsi="宋体"/>
          <w:color w:val="000000" w:themeColor="text1"/>
          <w:sz w:val="24"/>
          <w:shd w:val="clear" w:color="auto" w:fill="FFFFFF"/>
        </w:rPr>
        <w:t>如遇用户名、密码不能登录等操作问题，</w:t>
      </w:r>
      <w:r w:rsidR="00533127">
        <w:rPr>
          <w:rFonts w:ascii="宋体" w:eastAsia="宋体" w:hAnsi="宋体" w:hint="eastAsia"/>
          <w:color w:val="000000" w:themeColor="text1"/>
          <w:sz w:val="24"/>
          <w:shd w:val="clear" w:color="auto" w:fill="FFFFFF"/>
        </w:rPr>
        <w:t>请</w:t>
      </w:r>
      <w:r w:rsidR="008856A1" w:rsidRPr="008856A1">
        <w:rPr>
          <w:rFonts w:ascii="宋体" w:eastAsia="宋体" w:hAnsi="宋体"/>
          <w:color w:val="000000" w:themeColor="text1"/>
          <w:sz w:val="24"/>
          <w:shd w:val="clear" w:color="auto" w:fill="FFFFFF"/>
        </w:rPr>
        <w:t>咨询</w:t>
      </w:r>
      <w:r w:rsidR="003C0400">
        <w:rPr>
          <w:rFonts w:ascii="宋体" w:eastAsia="宋体" w:hAnsi="宋体" w:hint="eastAsia"/>
          <w:color w:val="000000" w:themeColor="text1"/>
          <w:sz w:val="24"/>
          <w:shd w:val="clear" w:color="auto" w:fill="FFFFFF"/>
        </w:rPr>
        <w:t>学校</w:t>
      </w:r>
      <w:r w:rsidR="008856A1" w:rsidRPr="008856A1">
        <w:rPr>
          <w:rFonts w:ascii="宋体" w:eastAsia="宋体" w:hAnsi="宋体"/>
          <w:kern w:val="0"/>
          <w:sz w:val="24"/>
        </w:rPr>
        <w:t>网络中心</w:t>
      </w:r>
      <w:r w:rsidR="008856A1">
        <w:rPr>
          <w:rFonts w:ascii="宋体" w:eastAsia="宋体" w:hAnsi="宋体" w:hint="eastAsia"/>
          <w:kern w:val="0"/>
          <w:sz w:val="24"/>
        </w:rPr>
        <w:t>（</w:t>
      </w:r>
      <w:r w:rsidR="008856A1" w:rsidRPr="008856A1">
        <w:rPr>
          <w:rFonts w:ascii="宋体" w:eastAsia="宋体" w:hAnsi="宋体"/>
          <w:color w:val="000000" w:themeColor="text1"/>
          <w:sz w:val="24"/>
          <w:shd w:val="clear" w:color="auto" w:fill="FFFFFF"/>
        </w:rPr>
        <w:t>83790808</w:t>
      </w:r>
      <w:r w:rsidR="008856A1" w:rsidRPr="008856A1">
        <w:rPr>
          <w:rFonts w:ascii="宋体" w:eastAsia="宋体" w:hAnsi="宋体" w:hint="eastAsia"/>
          <w:color w:val="000000" w:themeColor="text1"/>
          <w:sz w:val="24"/>
          <w:shd w:val="clear" w:color="auto" w:fill="FFFFFF"/>
        </w:rPr>
        <w:t>-1</w:t>
      </w:r>
      <w:r w:rsidR="008856A1">
        <w:rPr>
          <w:rFonts w:ascii="宋体" w:eastAsia="宋体" w:hAnsi="宋体" w:hint="eastAsia"/>
          <w:kern w:val="0"/>
          <w:sz w:val="24"/>
        </w:rPr>
        <w:t>）</w:t>
      </w:r>
      <w:r w:rsidR="00255921">
        <w:rPr>
          <w:rFonts w:ascii="宋体" w:eastAsia="宋体" w:hAnsi="宋体" w:hint="eastAsia"/>
          <w:color w:val="000000" w:themeColor="text1"/>
          <w:sz w:val="24"/>
          <w:shd w:val="clear" w:color="auto" w:fill="FFFFFF"/>
        </w:rPr>
        <w:t>；</w:t>
      </w:r>
      <w:r w:rsidR="008856A1">
        <w:rPr>
          <w:rFonts w:ascii="宋体" w:eastAsia="宋体" w:hAnsi="宋体" w:hint="eastAsia"/>
          <w:color w:val="000000" w:themeColor="text1"/>
          <w:sz w:val="24"/>
          <w:shd w:val="clear" w:color="auto" w:fill="FFFFFF"/>
        </w:rPr>
        <w:t>或</w:t>
      </w:r>
      <w:r w:rsidR="008856A1" w:rsidRPr="008856A1">
        <w:rPr>
          <w:rFonts w:ascii="宋体" w:eastAsia="宋体" w:hAnsi="宋体" w:hint="eastAsia"/>
          <w:color w:val="000000" w:themeColor="text1"/>
          <w:sz w:val="24"/>
          <w:shd w:val="clear" w:color="auto" w:fill="FFFFFF"/>
        </w:rPr>
        <w:t>登录</w:t>
      </w:r>
      <w:r w:rsidR="008856A1" w:rsidRPr="008856A1">
        <w:rPr>
          <w:rFonts w:ascii="Times New Roman" w:eastAsia="仿宋" w:hAnsi="Times New Roman" w:hint="eastAsia"/>
          <w:szCs w:val="21"/>
        </w:rPr>
        <w:t>https://newids.seu.edu.cn/authserver/getBackPasswordMainPage.do</w:t>
      </w:r>
      <w:r w:rsidR="008856A1" w:rsidRPr="008856A1">
        <w:rPr>
          <w:rFonts w:ascii="宋体" w:eastAsia="宋体" w:hAnsi="宋体" w:hint="eastAsia"/>
          <w:sz w:val="24"/>
        </w:rPr>
        <w:t>找回密码</w:t>
      </w:r>
      <w:r w:rsidR="008856A1">
        <w:rPr>
          <w:rFonts w:ascii="宋体" w:eastAsia="宋体" w:hAnsi="宋体" w:hint="eastAsia"/>
          <w:color w:val="000000" w:themeColor="text1"/>
          <w:sz w:val="24"/>
          <w:shd w:val="clear" w:color="auto" w:fill="FFFFFF"/>
        </w:rPr>
        <w:t>。</w:t>
      </w:r>
    </w:p>
    <w:p w:rsidR="00156BF3" w:rsidRPr="00474C9D" w:rsidRDefault="00D544D1" w:rsidP="00D544D1">
      <w:pPr>
        <w:widowControl/>
        <w:shd w:val="clear" w:color="auto" w:fill="FFFFFF"/>
        <w:spacing w:line="288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</w:t>
      </w:r>
      <w:r w:rsidR="00156BF3" w:rsidRPr="00D544D1"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3</w:t>
      </w:r>
      <w:r w:rsidR="00156BF3" w:rsidRPr="00474C9D">
        <w:rPr>
          <w:rFonts w:ascii="宋体" w:hAnsi="宋体"/>
          <w:color w:val="000000"/>
          <w:sz w:val="24"/>
        </w:rPr>
        <w:t>．</w:t>
      </w:r>
      <w:r w:rsidR="00156BF3">
        <w:rPr>
          <w:rFonts w:ascii="宋体" w:hAnsi="宋体" w:hint="eastAsia"/>
          <w:color w:val="000000"/>
          <w:sz w:val="24"/>
        </w:rPr>
        <w:t>公共课程问题，</w:t>
      </w:r>
      <w:r w:rsidR="00156BF3" w:rsidRPr="00474C9D">
        <w:rPr>
          <w:rFonts w:ascii="宋体" w:hAnsi="宋体" w:cs="宋体" w:hint="eastAsia"/>
          <w:color w:val="000000"/>
          <w:kern w:val="0"/>
          <w:sz w:val="24"/>
        </w:rPr>
        <w:t>请与研究生院培养办联系：83792529（四牌楼校区）、52090206（九龙湖校区）、83272489（丁家桥校区：周二、周五）</w:t>
      </w:r>
      <w:r w:rsidR="00156BF3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156BF3" w:rsidRPr="00474C9D" w:rsidRDefault="00156BF3" w:rsidP="00E211E5">
      <w:pPr>
        <w:widowControl/>
        <w:shd w:val="clear" w:color="auto" w:fill="FFFFFF"/>
        <w:spacing w:line="288" w:lineRule="auto"/>
        <w:ind w:right="23" w:firstLine="352"/>
        <w:jc w:val="left"/>
        <w:rPr>
          <w:rFonts w:ascii="宋体" w:hAnsi="宋体"/>
          <w:color w:val="000000"/>
          <w:kern w:val="0"/>
          <w:sz w:val="24"/>
        </w:rPr>
      </w:pPr>
      <w:r w:rsidRPr="00474C9D">
        <w:rPr>
          <w:rFonts w:ascii="宋体" w:hAnsi="宋体" w:hint="eastAsia"/>
          <w:color w:val="000000"/>
          <w:sz w:val="24"/>
        </w:rPr>
        <w:t xml:space="preserve"> </w:t>
      </w:r>
      <w:r w:rsidR="00D544D1">
        <w:rPr>
          <w:rFonts w:ascii="宋体" w:hAnsi="宋体" w:hint="eastAsia"/>
          <w:color w:val="000000"/>
          <w:sz w:val="24"/>
        </w:rPr>
        <w:t>4</w:t>
      </w:r>
      <w:r w:rsidRPr="00474C9D">
        <w:rPr>
          <w:rFonts w:ascii="宋体" w:hAnsi="宋体"/>
          <w:color w:val="000000"/>
          <w:sz w:val="24"/>
        </w:rPr>
        <w:t>．</w:t>
      </w:r>
      <w:r>
        <w:rPr>
          <w:rFonts w:ascii="宋体" w:hAnsi="宋体" w:hint="eastAsia"/>
          <w:color w:val="000000"/>
          <w:sz w:val="24"/>
        </w:rPr>
        <w:t>专业课程问题，请与</w:t>
      </w:r>
      <w:r w:rsidRPr="00474C9D">
        <w:rPr>
          <w:rFonts w:ascii="宋体" w:hAnsi="宋体" w:hint="eastAsia"/>
          <w:color w:val="000000"/>
          <w:sz w:val="24"/>
        </w:rPr>
        <w:t>各</w:t>
      </w:r>
      <w:r>
        <w:rPr>
          <w:rFonts w:ascii="宋体" w:hAnsi="宋体" w:hint="eastAsia"/>
          <w:color w:val="000000"/>
          <w:sz w:val="24"/>
        </w:rPr>
        <w:t>院</w:t>
      </w:r>
      <w:r w:rsidR="00461B56">
        <w:rPr>
          <w:rFonts w:ascii="宋体" w:hAnsi="宋体" w:hint="eastAsia"/>
          <w:color w:val="000000"/>
          <w:sz w:val="24"/>
        </w:rPr>
        <w:t>系</w:t>
      </w:r>
      <w:r w:rsidRPr="00474C9D">
        <w:rPr>
          <w:rFonts w:ascii="宋体" w:hAnsi="宋体" w:hint="eastAsia"/>
          <w:color w:val="000000"/>
          <w:sz w:val="24"/>
        </w:rPr>
        <w:t>研究生</w:t>
      </w:r>
      <w:r>
        <w:rPr>
          <w:rFonts w:ascii="宋体" w:hAnsi="宋体" w:hint="eastAsia"/>
          <w:color w:val="000000"/>
          <w:sz w:val="24"/>
        </w:rPr>
        <w:t>教务</w:t>
      </w:r>
      <w:r w:rsidRPr="00474C9D">
        <w:rPr>
          <w:rFonts w:ascii="宋体" w:hAnsi="宋体" w:hint="eastAsia"/>
          <w:color w:val="000000"/>
          <w:sz w:val="24"/>
        </w:rPr>
        <w:t>老师</w:t>
      </w:r>
      <w:r>
        <w:rPr>
          <w:rFonts w:ascii="宋体" w:hAnsi="宋体" w:hint="eastAsia"/>
          <w:color w:val="000000"/>
          <w:sz w:val="24"/>
        </w:rPr>
        <w:t>联系。</w:t>
      </w:r>
    </w:p>
    <w:p w:rsidR="005C10B6" w:rsidRPr="00156BF3" w:rsidRDefault="005C10B6" w:rsidP="00E211E5">
      <w:pPr>
        <w:widowControl/>
        <w:shd w:val="clear" w:color="auto" w:fill="FFFFFF"/>
        <w:spacing w:line="288" w:lineRule="auto"/>
        <w:ind w:right="23" w:firstLine="352"/>
        <w:jc w:val="left"/>
        <w:rPr>
          <w:rFonts w:ascii="Times New Roman" w:hAnsi="Times New Roman" w:cs="Times New Roman"/>
          <w:color w:val="000000"/>
          <w:kern w:val="0"/>
          <w:sz w:val="24"/>
        </w:rPr>
      </w:pPr>
    </w:p>
    <w:p w:rsidR="005C10B6" w:rsidRPr="00FC13A0" w:rsidRDefault="005C10B6" w:rsidP="00E211E5">
      <w:pPr>
        <w:widowControl/>
        <w:shd w:val="clear" w:color="auto" w:fill="FFFFFF"/>
        <w:spacing w:line="288" w:lineRule="auto"/>
        <w:ind w:rightChars="15" w:right="31" w:firstLineChars="200" w:firstLine="480"/>
        <w:jc w:val="left"/>
        <w:rPr>
          <w:rFonts w:ascii="Times New Roman" w:hAnsi="Times New Roman" w:cs="Times New Roman"/>
          <w:color w:val="000000"/>
          <w:kern w:val="0"/>
          <w:sz w:val="24"/>
        </w:rPr>
      </w:pPr>
    </w:p>
    <w:p w:rsidR="0058763B" w:rsidRDefault="006C6947" w:rsidP="00E211E5">
      <w:pPr>
        <w:widowControl/>
        <w:shd w:val="clear" w:color="auto" w:fill="FFFFFF"/>
        <w:spacing w:line="288" w:lineRule="auto"/>
        <w:jc w:val="left"/>
        <w:rPr>
          <w:rFonts w:ascii="Times New Roman" w:hAnsi="Times New Roman" w:cs="Times New Roman"/>
          <w:color w:val="000000"/>
          <w:kern w:val="0"/>
          <w:sz w:val="24"/>
        </w:rPr>
      </w:pPr>
      <w:r>
        <w:rPr>
          <w:rFonts w:ascii="Times New Roman" w:hAnsi="Times New Roman" w:cs="Times New Roman"/>
          <w:color w:val="000000"/>
          <w:kern w:val="0"/>
          <w:sz w:val="24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kern w:val="0"/>
          <w:sz w:val="24"/>
        </w:rPr>
        <w:t>研究生院培养办</w:t>
      </w:r>
    </w:p>
    <w:p w:rsidR="0058763B" w:rsidRDefault="006C6947" w:rsidP="00E211E5">
      <w:pPr>
        <w:widowControl/>
        <w:shd w:val="clear" w:color="auto" w:fill="FFFFFF"/>
        <w:spacing w:line="288" w:lineRule="auto"/>
        <w:jc w:val="left"/>
        <w:rPr>
          <w:rFonts w:ascii="Times New Roman" w:hAnsi="Times New Roman" w:cs="Times New Roman"/>
          <w:color w:val="000000"/>
          <w:kern w:val="0"/>
          <w:sz w:val="24"/>
        </w:rPr>
      </w:pPr>
      <w:r>
        <w:rPr>
          <w:rFonts w:ascii="Times New Roman" w:hAnsi="Times New Roman" w:cs="Times New Roman" w:hint="eastAsia"/>
          <w:color w:val="000000"/>
          <w:kern w:val="0"/>
          <w:sz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/>
          <w:kern w:val="0"/>
          <w:sz w:val="24"/>
        </w:rPr>
        <w:t>2019</w:t>
      </w:r>
      <w:r>
        <w:rPr>
          <w:rFonts w:ascii="Times New Roman" w:hAnsi="Times New Roman" w:cs="Times New Roman"/>
          <w:color w:val="000000"/>
          <w:kern w:val="0"/>
          <w:sz w:val="24"/>
        </w:rPr>
        <w:t>年</w:t>
      </w:r>
      <w:r>
        <w:rPr>
          <w:rFonts w:ascii="Times New Roman" w:hAnsi="Times New Roman" w:cs="Times New Roman"/>
          <w:color w:val="000000"/>
          <w:kern w:val="0"/>
          <w:sz w:val="24"/>
        </w:rPr>
        <w:t>9</w:t>
      </w:r>
      <w:r>
        <w:rPr>
          <w:rFonts w:ascii="Times New Roman" w:hAnsi="Times New Roman" w:cs="Times New Roman"/>
          <w:color w:val="000000"/>
          <w:kern w:val="0"/>
          <w:sz w:val="24"/>
        </w:rPr>
        <w:t>月</w:t>
      </w:r>
    </w:p>
    <w:p w:rsidR="00D544D1" w:rsidRDefault="00D544D1">
      <w:pPr>
        <w:widowControl/>
        <w:shd w:val="clear" w:color="auto" w:fill="FFFFFF"/>
        <w:spacing w:line="288" w:lineRule="auto"/>
        <w:jc w:val="left"/>
        <w:rPr>
          <w:rFonts w:ascii="Times New Roman" w:hAnsi="Times New Roman" w:cs="Times New Roman"/>
          <w:color w:val="000000"/>
          <w:kern w:val="0"/>
          <w:sz w:val="24"/>
        </w:rPr>
      </w:pPr>
    </w:p>
    <w:sectPr w:rsidR="00D544D1" w:rsidSect="00587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72F" w:rsidRDefault="0076272F" w:rsidP="00FC13A0">
      <w:r>
        <w:separator/>
      </w:r>
    </w:p>
  </w:endnote>
  <w:endnote w:type="continuationSeparator" w:id="1">
    <w:p w:rsidR="0076272F" w:rsidRDefault="0076272F" w:rsidP="00FC1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72F" w:rsidRDefault="0076272F" w:rsidP="00FC13A0">
      <w:r>
        <w:separator/>
      </w:r>
    </w:p>
  </w:footnote>
  <w:footnote w:type="continuationSeparator" w:id="1">
    <w:p w:rsidR="0076272F" w:rsidRDefault="0076272F" w:rsidP="00FC1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54CB9"/>
    <w:multiLevelType w:val="singleLevel"/>
    <w:tmpl w:val="5D654CB9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1C54D67"/>
    <w:rsid w:val="000146FE"/>
    <w:rsid w:val="00065B5A"/>
    <w:rsid w:val="00073ADB"/>
    <w:rsid w:val="00085030"/>
    <w:rsid w:val="000F6E31"/>
    <w:rsid w:val="0013115C"/>
    <w:rsid w:val="00156BF3"/>
    <w:rsid w:val="001E34C3"/>
    <w:rsid w:val="00230268"/>
    <w:rsid w:val="00237F9E"/>
    <w:rsid w:val="002462FE"/>
    <w:rsid w:val="00255921"/>
    <w:rsid w:val="002871CE"/>
    <w:rsid w:val="002F7BA0"/>
    <w:rsid w:val="003476A9"/>
    <w:rsid w:val="00351A64"/>
    <w:rsid w:val="003A0D2E"/>
    <w:rsid w:val="003B4DFA"/>
    <w:rsid w:val="003C0400"/>
    <w:rsid w:val="00436AF3"/>
    <w:rsid w:val="00461B56"/>
    <w:rsid w:val="00474C9D"/>
    <w:rsid w:val="004D0B90"/>
    <w:rsid w:val="00533127"/>
    <w:rsid w:val="005819BB"/>
    <w:rsid w:val="00583D0B"/>
    <w:rsid w:val="0058763B"/>
    <w:rsid w:val="005C10B6"/>
    <w:rsid w:val="005C3DA9"/>
    <w:rsid w:val="005D7F96"/>
    <w:rsid w:val="00685710"/>
    <w:rsid w:val="00694A89"/>
    <w:rsid w:val="006C6947"/>
    <w:rsid w:val="00710716"/>
    <w:rsid w:val="00720207"/>
    <w:rsid w:val="00731913"/>
    <w:rsid w:val="0076272F"/>
    <w:rsid w:val="007E4D26"/>
    <w:rsid w:val="0081022A"/>
    <w:rsid w:val="00863FA6"/>
    <w:rsid w:val="008856A1"/>
    <w:rsid w:val="008A64EB"/>
    <w:rsid w:val="008C7B3A"/>
    <w:rsid w:val="00902CB0"/>
    <w:rsid w:val="00923DDC"/>
    <w:rsid w:val="00944C70"/>
    <w:rsid w:val="009A469A"/>
    <w:rsid w:val="009B61AB"/>
    <w:rsid w:val="00A310FA"/>
    <w:rsid w:val="00A85B15"/>
    <w:rsid w:val="00B1259D"/>
    <w:rsid w:val="00B421F0"/>
    <w:rsid w:val="00BA7945"/>
    <w:rsid w:val="00BB2676"/>
    <w:rsid w:val="00BB4955"/>
    <w:rsid w:val="00BC3584"/>
    <w:rsid w:val="00C15CBA"/>
    <w:rsid w:val="00C344E5"/>
    <w:rsid w:val="00C83C61"/>
    <w:rsid w:val="00CF0AF4"/>
    <w:rsid w:val="00D35311"/>
    <w:rsid w:val="00D43161"/>
    <w:rsid w:val="00D544D1"/>
    <w:rsid w:val="00D820F0"/>
    <w:rsid w:val="00D87D7B"/>
    <w:rsid w:val="00DA3729"/>
    <w:rsid w:val="00DF24FC"/>
    <w:rsid w:val="00E211E5"/>
    <w:rsid w:val="00EF2BC8"/>
    <w:rsid w:val="00F30A27"/>
    <w:rsid w:val="00F8282A"/>
    <w:rsid w:val="00FC13A0"/>
    <w:rsid w:val="00FE6EA6"/>
    <w:rsid w:val="014C15B5"/>
    <w:rsid w:val="09045144"/>
    <w:rsid w:val="096B701F"/>
    <w:rsid w:val="0B3073F4"/>
    <w:rsid w:val="11C54D67"/>
    <w:rsid w:val="15CF5230"/>
    <w:rsid w:val="1D5B7592"/>
    <w:rsid w:val="1FAF5232"/>
    <w:rsid w:val="227C59A0"/>
    <w:rsid w:val="3873722B"/>
    <w:rsid w:val="39272D6C"/>
    <w:rsid w:val="4A56456B"/>
    <w:rsid w:val="4D8620E5"/>
    <w:rsid w:val="56883C36"/>
    <w:rsid w:val="5DBA102C"/>
    <w:rsid w:val="636D015E"/>
    <w:rsid w:val="6B76178D"/>
    <w:rsid w:val="6F22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6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58763B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8763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58763B"/>
    <w:rPr>
      <w:b/>
    </w:rPr>
  </w:style>
  <w:style w:type="character" w:styleId="a5">
    <w:name w:val="FollowedHyperlink"/>
    <w:basedOn w:val="a0"/>
    <w:rsid w:val="0058763B"/>
    <w:rPr>
      <w:color w:val="223399"/>
      <w:u w:val="none"/>
    </w:rPr>
  </w:style>
  <w:style w:type="character" w:styleId="a6">
    <w:name w:val="Hyperlink"/>
    <w:basedOn w:val="a0"/>
    <w:uiPriority w:val="99"/>
    <w:qFormat/>
    <w:rsid w:val="0058763B"/>
    <w:rPr>
      <w:color w:val="0000FF"/>
      <w:u w:val="single"/>
    </w:rPr>
  </w:style>
  <w:style w:type="paragraph" w:customStyle="1" w:styleId="48">
    <w:name w:val="样式48"/>
    <w:basedOn w:val="a"/>
    <w:qFormat/>
    <w:rsid w:val="0058763B"/>
    <w:pPr>
      <w:spacing w:line="300" w:lineRule="exact"/>
      <w:ind w:firstLineChars="200" w:firstLine="420"/>
    </w:pPr>
    <w:rPr>
      <w:rFonts w:ascii="方正书宋简体" w:eastAsia="方正书宋简体" w:hAnsi="宋体" w:cs="宋体"/>
      <w:szCs w:val="21"/>
    </w:rPr>
  </w:style>
  <w:style w:type="paragraph" w:styleId="a7">
    <w:name w:val="header"/>
    <w:basedOn w:val="a"/>
    <w:link w:val="Char"/>
    <w:rsid w:val="00FC1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FC13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FC1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FC13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556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6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w.ustc.edu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yjsxk.urp.seu.edu.cn/yjsxkapp/sys/xsxkapp/*default/index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ach.ustc.edu.cn/?attachment_id=916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顾海燕</cp:lastModifiedBy>
  <cp:revision>57</cp:revision>
  <dcterms:created xsi:type="dcterms:W3CDTF">2019-08-27T13:36:00Z</dcterms:created>
  <dcterms:modified xsi:type="dcterms:W3CDTF">2019-09-02T06:59:00Z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