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 xml:space="preserve"> 2</w:t>
      </w:r>
    </w:p>
    <w:p>
      <w:pPr>
        <w:spacing w:after="156" w:afterLines="50"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东南大学抗击疫情志愿服务活动优秀志愿者__________学院汇总表</w:t>
      </w:r>
    </w:p>
    <w:tbl>
      <w:tblPr>
        <w:tblStyle w:val="3"/>
        <w:tblW w:w="14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365"/>
        <w:gridCol w:w="1136"/>
        <w:gridCol w:w="906"/>
        <w:gridCol w:w="1595"/>
        <w:gridCol w:w="1709"/>
        <w:gridCol w:w="3077"/>
        <w:gridCol w:w="3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11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5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政治面貌</w:t>
            </w:r>
          </w:p>
        </w:tc>
        <w:tc>
          <w:tcPr>
            <w:tcW w:w="17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所属领域</w:t>
            </w:r>
          </w:p>
        </w:tc>
        <w:tc>
          <w:tcPr>
            <w:tcW w:w="307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bCs/>
                <w:sz w:val="32"/>
                <w:szCs w:val="32"/>
              </w:rPr>
              <w:t>2020年9月至今，疫情防控志愿服务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活动与时长</w:t>
            </w:r>
          </w:p>
        </w:tc>
        <w:tc>
          <w:tcPr>
            <w:tcW w:w="37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事迹简介（200字以内）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.</w:t>
            </w:r>
            <w:r>
              <w:rPr>
                <w:rFonts w:ascii="仿宋_GB2312" w:eastAsia="仿宋_GB2312"/>
                <w:sz w:val="32"/>
                <w:szCs w:val="32"/>
              </w:rPr>
              <w:t>..</w:t>
            </w: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5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2021-10-12T02:34:44Z</dcterms:created>
  <dc:creator>lenovo</dc:creator>
  <cp:lastModifiedBy>李子晗</cp:lastModifiedBy>
  <dcterms:modified xsi:type="dcterms:W3CDTF">2021-10-12T02:34:53Z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4F1A55B2D7E94A17A790FB15F97D54D7</vt:lpwstr>
  </property>
</Properties>
</file>