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67" w:rsidRDefault="00FB36E4" w:rsidP="00FB36E4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  <w:szCs w:val="32"/>
        </w:rPr>
        <w:t>优秀团员及优秀团干</w:t>
      </w:r>
      <w:r w:rsidRPr="00FB36E4">
        <w:rPr>
          <w:rFonts w:ascii="黑体" w:eastAsia="黑体" w:hAnsi="黑体" w:hint="eastAsia"/>
          <w:b/>
          <w:sz w:val="32"/>
        </w:rPr>
        <w:t>申报条件及申报表格</w:t>
      </w:r>
    </w:p>
    <w:p w:rsidR="00FB36E4" w:rsidRPr="00FB36E4" w:rsidRDefault="00AD3E42" w:rsidP="00FB36E4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一、</w:t>
      </w:r>
      <w:r w:rsidR="00FB36E4" w:rsidRPr="00FB36E4">
        <w:rPr>
          <w:rFonts w:ascii="仿宋_GB2312" w:eastAsia="仿宋_GB2312" w:hAnsi="黑体" w:hint="eastAsia"/>
          <w:b/>
          <w:sz w:val="32"/>
          <w:szCs w:val="32"/>
        </w:rPr>
        <w:t>申报要求：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理想信念坚定，拥护党的领导，热爱祖国、</w:t>
      </w:r>
      <w:r>
        <w:rPr>
          <w:rFonts w:ascii="仿宋_GB2312" w:eastAsia="仿宋_GB2312" w:hAnsi="黑体"/>
          <w:sz w:val="32"/>
          <w:szCs w:val="32"/>
        </w:rPr>
        <w:t>热爱人民、热爱社会主义；积极践行社会主义核心价值观；工作本领过硬，善于创新创造，继承和发扬艰苦奋斗精神，能够发挥模范带头作用；自觉遵守团的章程，积极参加团的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FB36E4" w:rsidRPr="00FB36E4" w:rsidRDefault="00AD3E42" w:rsidP="00FB36E4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</w:t>
      </w:r>
      <w:r w:rsidR="00FB36E4" w:rsidRPr="00FB36E4">
        <w:rPr>
          <w:rFonts w:ascii="仿宋_GB2312" w:eastAsia="仿宋_GB2312" w:hAnsi="黑体"/>
          <w:b/>
          <w:sz w:val="32"/>
          <w:szCs w:val="32"/>
        </w:rPr>
        <w:t>参评范围：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本科生为在籍的一年级至四（五）年级学生</w:t>
      </w:r>
      <w:r>
        <w:rPr>
          <w:rFonts w:ascii="仿宋_GB2312" w:eastAsia="仿宋_GB2312" w:hAnsi="黑体" w:hint="eastAsia"/>
          <w:sz w:val="32"/>
          <w:szCs w:val="32"/>
        </w:rPr>
        <w:t>，研究生为在读研究生，不超过</w:t>
      </w:r>
      <w:r>
        <w:rPr>
          <w:rFonts w:ascii="仿宋_GB2312" w:eastAsia="仿宋_GB2312" w:hAnsi="黑体"/>
          <w:sz w:val="32"/>
          <w:szCs w:val="32"/>
        </w:rPr>
        <w:t>28周岁的学生党员计算进团员总数，同时具备参评资格；青年教职工同上。</w:t>
      </w:r>
    </w:p>
    <w:p w:rsidR="00FB36E4" w:rsidRPr="00FB36E4" w:rsidRDefault="00AD3E42" w:rsidP="00FB36E4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</w:t>
      </w:r>
      <w:r w:rsidR="00FB36E4" w:rsidRPr="00FB36E4">
        <w:rPr>
          <w:rFonts w:ascii="仿宋_GB2312" w:eastAsia="仿宋_GB2312" w:hAnsi="黑体" w:hint="eastAsia"/>
          <w:b/>
          <w:sz w:val="32"/>
          <w:szCs w:val="32"/>
        </w:rPr>
        <w:t>评选比例：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按照本科生团员或者研究生团员或者青年教</w:t>
      </w:r>
      <w:r>
        <w:rPr>
          <w:rFonts w:ascii="仿宋_GB2312" w:eastAsia="仿宋_GB2312" w:hAnsi="黑体"/>
          <w:sz w:val="32"/>
          <w:szCs w:val="32"/>
        </w:rPr>
        <w:t>工团员总数的3%进行评选。</w:t>
      </w:r>
    </w:p>
    <w:p w:rsidR="00FB36E4" w:rsidRDefault="00FB36E4" w:rsidP="00FB36E4">
      <w:pPr>
        <w:jc w:val="center"/>
        <w:rPr>
          <w:rFonts w:ascii="黑体" w:eastAsia="黑体" w:hAnsi="黑体"/>
          <w:b/>
          <w:sz w:val="32"/>
        </w:rPr>
      </w:pPr>
    </w:p>
    <w:p w:rsidR="00FB36E4" w:rsidRDefault="00AD3E42" w:rsidP="00FB36E4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二、</w:t>
      </w:r>
      <w:r w:rsidR="00FB36E4">
        <w:rPr>
          <w:rFonts w:ascii="仿宋_GB2312" w:eastAsia="仿宋_GB2312" w:hAnsi="黑体" w:hint="eastAsia"/>
          <w:b/>
          <w:sz w:val="32"/>
          <w:szCs w:val="32"/>
        </w:rPr>
        <w:t>优秀团员</w:t>
      </w:r>
      <w:r>
        <w:rPr>
          <w:rFonts w:ascii="仿宋_GB2312" w:eastAsia="仿宋_GB2312" w:hAnsi="黑体" w:hint="eastAsia"/>
          <w:b/>
          <w:sz w:val="32"/>
          <w:szCs w:val="32"/>
        </w:rPr>
        <w:t>申报要求</w:t>
      </w:r>
    </w:p>
    <w:p w:rsidR="00FB36E4" w:rsidRPr="0010348B" w:rsidRDefault="00FB36E4" w:rsidP="00FB36E4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1. 理想信念坚定，认真学习贯彻习近平新时代中国特色社会主义思想和党的十九大、十九届二中、三中全会和省委十三届五次全会精神，增强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四个意识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、坚定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四个自信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、做到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两个维护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。有共产主义远大理想和中国特色社会主义共同理想，热爱祖国、热爱人民、热爱社会主义，有浓厚的家国情怀。</w:t>
      </w:r>
    </w:p>
    <w:p w:rsidR="00FB36E4" w:rsidRPr="0010348B" w:rsidRDefault="00FB36E4" w:rsidP="00FB36E4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2. 模范践行社会主义核心价值观，遵纪守法，品格高尚，带头倡导良好社会风尚。成为注册志愿者，经常参加志愿服务，成为网络文明志愿者，积极参与构建清朗网络空间。</w:t>
      </w:r>
    </w:p>
    <w:p w:rsidR="00FB36E4" w:rsidRPr="0010348B" w:rsidRDefault="00FB36E4" w:rsidP="00FB36E4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lastRenderedPageBreak/>
        <w:t>3. 自觉遵守团的章程，模范履行团员的各项义务，积极参加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三会两制一课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和团的各项活动。</w:t>
      </w:r>
    </w:p>
    <w:p w:rsidR="00FB36E4" w:rsidRPr="0010348B" w:rsidRDefault="00FB36E4" w:rsidP="00FB36E4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4. 勤于学习、甘于奉献、勇于担当，学习成绩优秀，工作本领过硬，善于创新创造，继承和发扬艰苦奋斗精神，在本职岗位上取得突出业绩，能够在团员青年中发挥模范带头作用。</w:t>
      </w:r>
    </w:p>
    <w:p w:rsidR="00FB36E4" w:rsidRDefault="00FB36E4" w:rsidP="00FB36E4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 xml:space="preserve">5. 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团龄在一年以上</w:t>
      </w:r>
      <w:r w:rsidRPr="0010348B">
        <w:rPr>
          <w:rFonts w:ascii="仿宋_GB2312" w:eastAsia="仿宋_GB2312" w:hAnsi="黑体"/>
          <w:sz w:val="32"/>
          <w:szCs w:val="32"/>
        </w:rPr>
        <w:t>（截至2019年4月30日），2016年以后发展的团员须有发展团员编号。本人基本信息已登录全团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智慧团建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系统。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6. 积极参加文体活动；讲究卫生，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个人卫生分数达90且所在宿舍无违纪现象</w:t>
      </w:r>
      <w:r>
        <w:rPr>
          <w:rFonts w:ascii="仿宋_GB2312" w:eastAsia="仿宋_GB2312" w:hAnsi="黑体"/>
          <w:sz w:val="32"/>
          <w:szCs w:val="32"/>
        </w:rPr>
        <w:t>（研究生所在宿舍必须是校卫生宿舍）；坚持体育锻炼，本学年达到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大学生体育合格标准</w:t>
      </w:r>
      <w:r>
        <w:rPr>
          <w:rFonts w:ascii="仿宋_GB2312" w:eastAsia="仿宋_GB2312" w:hAnsi="黑体"/>
          <w:sz w:val="32"/>
          <w:szCs w:val="32"/>
        </w:rPr>
        <w:t>，具有健康的体魄和良好的心理素质；本科生各门课程成绩全部及格且学年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绩点在专业排名前40％</w:t>
      </w:r>
      <w:r>
        <w:rPr>
          <w:rFonts w:ascii="仿宋_GB2312" w:eastAsia="仿宋_GB2312" w:hAnsi="黑体"/>
          <w:sz w:val="32"/>
          <w:szCs w:val="32"/>
        </w:rPr>
        <w:t>，研究生应掌握本学科坚实的基础理论、专业知识和必要的实践技能，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硕士生修满24学分以上</w:t>
      </w:r>
      <w:r>
        <w:rPr>
          <w:rFonts w:ascii="仿宋_GB2312" w:eastAsia="仿宋_GB2312" w:hAnsi="黑体"/>
          <w:sz w:val="32"/>
          <w:szCs w:val="32"/>
        </w:rPr>
        <w:t>，博士生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修满12学分</w:t>
      </w:r>
      <w:r>
        <w:rPr>
          <w:rFonts w:ascii="仿宋_GB2312" w:eastAsia="仿宋_GB2312" w:hAnsi="黑体"/>
          <w:sz w:val="32"/>
          <w:szCs w:val="32"/>
        </w:rPr>
        <w:t>以上，且学习成绩优良。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7. 获得优秀团员者，还应具备以下条件之一：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A.积极参加大学生社会实践和青年志愿者活动，成效显著；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B.在省级以上学术刊物上发表学术论文或省级以上科研学</w:t>
      </w:r>
      <w:r>
        <w:rPr>
          <w:rFonts w:ascii="仿宋_GB2312" w:eastAsia="仿宋_GB2312" w:hAnsi="黑体" w:hint="eastAsia"/>
          <w:sz w:val="32"/>
          <w:szCs w:val="32"/>
        </w:rPr>
        <w:t>术竞赛中获得名次者；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C.在体育比赛中获得全国团体比赛名次的主力队员或省级</w:t>
      </w:r>
      <w:r>
        <w:rPr>
          <w:rFonts w:ascii="仿宋_GB2312" w:eastAsia="仿宋_GB2312" w:hAnsi="黑体" w:hint="eastAsia"/>
          <w:sz w:val="32"/>
          <w:szCs w:val="32"/>
        </w:rPr>
        <w:t>团体比赛前三名的主力队员，或获得省级以上个人单项比赛名次</w:t>
      </w:r>
      <w:r>
        <w:rPr>
          <w:rFonts w:ascii="仿宋_GB2312" w:eastAsia="仿宋_GB2312" w:hAnsi="黑体"/>
          <w:sz w:val="32"/>
          <w:szCs w:val="32"/>
        </w:rPr>
        <w:t>的运动员，或校级运动会冠军，或一贯积极参与体</w:t>
      </w:r>
      <w:r>
        <w:rPr>
          <w:rFonts w:ascii="仿宋_GB2312" w:eastAsia="仿宋_GB2312" w:hAnsi="黑体"/>
          <w:sz w:val="32"/>
          <w:szCs w:val="32"/>
        </w:rPr>
        <w:lastRenderedPageBreak/>
        <w:t>育活动、表现突出者；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D.积极参加文艺活动，对传播社会主义精神文明、丰富文化生活有显著贡献者，或在校际比赛中获奖为学校赢得荣誉者，或一贯积极参与文体活动，表现突出者；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E.在第二课堂活动（包括校学院各学生社团）中，积极参加工作，成绩突出者；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F.见义勇为，同不良现象和违法行为作斗争，表现突出者；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G.对于学校和共青团的建设提出意见并被采纳，产生良好效</w:t>
      </w:r>
      <w:r>
        <w:rPr>
          <w:rFonts w:ascii="仿宋_GB2312" w:eastAsia="仿宋_GB2312" w:hAnsi="黑体" w:hint="eastAsia"/>
          <w:sz w:val="32"/>
          <w:szCs w:val="32"/>
        </w:rPr>
        <w:t>果者。</w:t>
      </w:r>
    </w:p>
    <w:p w:rsidR="00AD3E42" w:rsidRDefault="00AD3E42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</w:p>
    <w:p w:rsidR="00FB36E4" w:rsidRDefault="00AD3E42" w:rsidP="00FB36E4">
      <w:pPr>
        <w:spacing w:line="560" w:lineRule="exact"/>
        <w:ind w:firstLineChars="221" w:firstLine="70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三、</w:t>
      </w:r>
      <w:r w:rsidR="00FB36E4">
        <w:rPr>
          <w:rFonts w:ascii="仿宋_GB2312" w:eastAsia="仿宋_GB2312" w:hAnsi="黑体" w:hint="eastAsia"/>
          <w:b/>
          <w:sz w:val="32"/>
          <w:szCs w:val="32"/>
        </w:rPr>
        <w:t>优秀团干部</w:t>
      </w:r>
      <w:r>
        <w:rPr>
          <w:rFonts w:ascii="仿宋_GB2312" w:eastAsia="仿宋_GB2312" w:hAnsi="黑体" w:hint="eastAsia"/>
          <w:b/>
          <w:sz w:val="32"/>
          <w:szCs w:val="32"/>
        </w:rPr>
        <w:t>申报要求</w:t>
      </w:r>
    </w:p>
    <w:p w:rsidR="00FB36E4" w:rsidRPr="0010348B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1. 理想信念坚定，认真学习贯彻习近平新时代中国特色社会主义思想和党的十九大、十九届二中、三中全会和省委十三届五次全会精神，严格遵守政治纪律和政治规矩，增强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四个意识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、坚定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四个自信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、做到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两个维护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。坚定共产主义远大理想和中国特色社会主义共同理想，热爱祖国、热爱人民、热爱社会主义，具有浓厚的家国情怀。</w:t>
      </w:r>
    </w:p>
    <w:p w:rsidR="00FB36E4" w:rsidRPr="0010348B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2. 忠诚党的事业，严守党的纪律，注重党性修养，敢于担当，清正廉洁，模范践行社会主义核心价值观，遵纪守法，品格高尚，严格落实中央八项规定及实施细则，自觉遵守团的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六条规定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，坚决反对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四风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</w:t>
      </w:r>
    </w:p>
    <w:p w:rsidR="00FB36E4" w:rsidRPr="0010348B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3. 坚持为党做好青年群众工作，热爱团的岗位，遵守团的章程，自省自励，作风扎实，围绕党政中心大局和青年</w:t>
      </w:r>
      <w:r w:rsidRPr="0010348B">
        <w:rPr>
          <w:rFonts w:ascii="仿宋_GB2312" w:eastAsia="仿宋_GB2312" w:hAnsi="黑体"/>
          <w:sz w:val="32"/>
          <w:szCs w:val="32"/>
        </w:rPr>
        <w:lastRenderedPageBreak/>
        <w:t>需求扎实开展工作，认真执行团的上级机关作出的指示和决议，积极探索创新，具有较强的团务工作能力，在团的岗位上取得突出业绩。</w:t>
      </w:r>
    </w:p>
    <w:p w:rsidR="00FB36E4" w:rsidRPr="0010348B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4. 认真落实密切联系青年制度，心系广大青年，注重深入基层，竭诚服务青年，在青年中具有较强的影响力和号召力。</w:t>
      </w:r>
    </w:p>
    <w:p w:rsidR="00FB36E4" w:rsidRPr="0010348B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5. 截至2019年4月30日，从事团的工作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不少于一年</w:t>
      </w:r>
      <w:r w:rsidRPr="0010348B">
        <w:rPr>
          <w:rFonts w:ascii="仿宋_GB2312" w:eastAsia="仿宋_GB2312" w:hAnsi="黑体"/>
          <w:sz w:val="32"/>
          <w:szCs w:val="32"/>
        </w:rPr>
        <w:t>。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6.学年</w:t>
      </w:r>
      <w:r w:rsidRPr="00FB36E4">
        <w:rPr>
          <w:rFonts w:ascii="仿宋_GB2312" w:eastAsia="仿宋_GB2312" w:hAnsi="黑体"/>
          <w:color w:val="FF0000"/>
          <w:sz w:val="32"/>
          <w:szCs w:val="32"/>
        </w:rPr>
        <w:t>绩点在专业排名前30％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FB36E4" w:rsidRDefault="00FB36E4" w:rsidP="00FB36E4">
      <w:pPr>
        <w:jc w:val="center"/>
        <w:rPr>
          <w:rFonts w:ascii="黑体" w:eastAsia="黑体" w:hAnsi="黑体"/>
          <w:b/>
          <w:sz w:val="32"/>
        </w:rPr>
      </w:pPr>
    </w:p>
    <w:p w:rsidR="00FB36E4" w:rsidRDefault="00AD3E42" w:rsidP="00FB36E4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</w:t>
      </w:r>
      <w:r w:rsidR="00FB36E4">
        <w:rPr>
          <w:rFonts w:ascii="黑体" w:eastAsia="黑体" w:hAnsi="黑体" w:hint="eastAsia"/>
          <w:b/>
          <w:sz w:val="32"/>
          <w:szCs w:val="32"/>
        </w:rPr>
        <w:t>附则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1.初评的具体程序由各学院团委根据本条例评比办法，结合本单位实际情况制订，于10月中旬报校团委审查批准后生效。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2.本条例评比标准部分所称学习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成绩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，指参评学期内所应修的必修课和限选课的成绩。</w:t>
      </w:r>
    </w:p>
    <w:p w:rsidR="00FB36E4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3.本条例中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以内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不超过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的数字均含本数。</w:t>
      </w:r>
    </w:p>
    <w:p w:rsidR="00FB36E4" w:rsidRDefault="00FB36E4" w:rsidP="00FB36E4">
      <w:pPr>
        <w:jc w:val="center"/>
        <w:rPr>
          <w:rFonts w:ascii="黑体" w:eastAsia="黑体" w:hAnsi="黑体"/>
          <w:b/>
          <w:sz w:val="32"/>
        </w:rPr>
      </w:pPr>
    </w:p>
    <w:p w:rsidR="00FB36E4" w:rsidRDefault="00AD3E42" w:rsidP="00AD3E42">
      <w:pPr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</w:t>
      </w:r>
      <w:r w:rsidR="00FB36E4">
        <w:rPr>
          <w:rFonts w:ascii="黑体" w:eastAsia="黑体" w:hAnsi="黑体" w:hint="eastAsia"/>
          <w:b/>
          <w:sz w:val="32"/>
          <w:szCs w:val="32"/>
        </w:rPr>
        <w:t>上报材料要求</w:t>
      </w:r>
    </w:p>
    <w:p w:rsidR="005D0A05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优秀团员、团干在智慧团建系统</w:t>
      </w:r>
      <w:r>
        <w:rPr>
          <w:rFonts w:ascii="仿宋_GB2312" w:eastAsia="仿宋_GB2312" w:hAnsi="黑体"/>
          <w:sz w:val="32"/>
          <w:szCs w:val="32"/>
        </w:rPr>
        <w:t>内申报，学院可直接导出评优结果汇总清单，打印出纸质版盖章；</w:t>
      </w:r>
    </w:p>
    <w:p w:rsidR="005D0A05" w:rsidRDefault="00FB36E4" w:rsidP="00FB36E4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FB36E4">
        <w:rPr>
          <w:rFonts w:ascii="仿宋_GB2312" w:eastAsia="仿宋_GB2312" w:hAnsi="黑体" w:hint="eastAsia"/>
          <w:sz w:val="32"/>
          <w:szCs w:val="32"/>
        </w:rPr>
        <w:t>优秀团员、团干有团员和团干部自行申报—团支书审核—学院审核—校级审核；</w:t>
      </w:r>
    </w:p>
    <w:p w:rsidR="00FB36E4" w:rsidRDefault="00FB36E4" w:rsidP="005D0A05">
      <w:pPr>
        <w:spacing w:line="560" w:lineRule="exact"/>
        <w:ind w:firstLineChars="221" w:firstLine="707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请各</w:t>
      </w:r>
      <w:r w:rsidR="005D0A05">
        <w:rPr>
          <w:rFonts w:ascii="仿宋_GB2312" w:eastAsia="仿宋_GB2312" w:hAnsi="黑体" w:hint="eastAsia"/>
          <w:sz w:val="32"/>
          <w:szCs w:val="32"/>
        </w:rPr>
        <w:t>支部团员</w:t>
      </w:r>
      <w:r>
        <w:rPr>
          <w:rFonts w:ascii="仿宋_GB2312" w:eastAsia="仿宋_GB2312" w:hAnsi="黑体"/>
          <w:sz w:val="32"/>
          <w:szCs w:val="32"/>
        </w:rPr>
        <w:t>于</w:t>
      </w:r>
      <w:r w:rsidRPr="005D0A05">
        <w:rPr>
          <w:rFonts w:ascii="仿宋_GB2312" w:eastAsia="仿宋_GB2312" w:hAnsi="黑体"/>
          <w:color w:val="FF0000"/>
          <w:sz w:val="32"/>
          <w:szCs w:val="32"/>
        </w:rPr>
        <w:t>4月1</w:t>
      </w:r>
      <w:r w:rsidR="00215635">
        <w:rPr>
          <w:rFonts w:ascii="仿宋_GB2312" w:eastAsia="仿宋_GB2312" w:hAnsi="黑体" w:hint="eastAsia"/>
          <w:color w:val="FF0000"/>
          <w:sz w:val="32"/>
          <w:szCs w:val="32"/>
        </w:rPr>
        <w:t>1</w:t>
      </w:r>
      <w:r w:rsidRPr="005D0A05">
        <w:rPr>
          <w:rFonts w:ascii="仿宋_GB2312" w:eastAsia="仿宋_GB2312" w:hAnsi="黑体"/>
          <w:color w:val="FF0000"/>
          <w:sz w:val="32"/>
          <w:szCs w:val="32"/>
        </w:rPr>
        <w:t>日前上报</w:t>
      </w:r>
      <w:r>
        <w:rPr>
          <w:rFonts w:ascii="仿宋_GB2312" w:eastAsia="仿宋_GB2312" w:hAnsi="黑体"/>
          <w:sz w:val="32"/>
          <w:szCs w:val="32"/>
        </w:rPr>
        <w:t>，对于超过截止日期</w:t>
      </w:r>
      <w:r>
        <w:rPr>
          <w:rFonts w:ascii="仿宋_GB2312" w:eastAsia="仿宋_GB2312" w:hAnsi="黑体"/>
          <w:sz w:val="32"/>
          <w:szCs w:val="32"/>
        </w:rPr>
        <w:lastRenderedPageBreak/>
        <w:t>未提交且没有提前说明原因的，作为放弃申报处理。</w:t>
      </w:r>
    </w:p>
    <w:p w:rsidR="00AD3E42" w:rsidRDefault="00AD3E42" w:rsidP="000B48A1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0B48A1" w:rsidRDefault="000B48A1" w:rsidP="000B48A1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0B48A1">
        <w:rPr>
          <w:rFonts w:ascii="黑体" w:eastAsia="黑体" w:hAnsi="黑体" w:hint="eastAsia"/>
          <w:b/>
          <w:sz w:val="32"/>
          <w:szCs w:val="32"/>
        </w:rPr>
        <w:t>院内</w:t>
      </w:r>
      <w:r>
        <w:rPr>
          <w:rFonts w:ascii="黑体" w:eastAsia="黑体" w:hAnsi="黑体" w:hint="eastAsia"/>
          <w:b/>
          <w:sz w:val="32"/>
          <w:szCs w:val="32"/>
        </w:rPr>
        <w:t>本科生拟定</w:t>
      </w:r>
      <w:r w:rsidRPr="000B48A1">
        <w:rPr>
          <w:rFonts w:ascii="黑体" w:eastAsia="黑体" w:hAnsi="黑体" w:hint="eastAsia"/>
          <w:b/>
          <w:sz w:val="32"/>
          <w:szCs w:val="32"/>
        </w:rPr>
        <w:t>分配名额</w:t>
      </w:r>
    </w:p>
    <w:tbl>
      <w:tblPr>
        <w:tblStyle w:val="a5"/>
        <w:tblW w:w="0" w:type="auto"/>
        <w:tblLook w:val="04A0"/>
      </w:tblPr>
      <w:tblGrid>
        <w:gridCol w:w="1951"/>
        <w:gridCol w:w="1418"/>
        <w:gridCol w:w="1134"/>
        <w:gridCol w:w="1275"/>
        <w:gridCol w:w="1323"/>
      </w:tblGrid>
      <w:tr w:rsidR="000B48A1" w:rsidTr="000B48A1">
        <w:tc>
          <w:tcPr>
            <w:tcW w:w="1951" w:type="dxa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1418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2018</w:t>
            </w:r>
          </w:p>
        </w:tc>
        <w:tc>
          <w:tcPr>
            <w:tcW w:w="1134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2017</w:t>
            </w:r>
          </w:p>
        </w:tc>
        <w:tc>
          <w:tcPr>
            <w:tcW w:w="1275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2016</w:t>
            </w:r>
          </w:p>
        </w:tc>
        <w:tc>
          <w:tcPr>
            <w:tcW w:w="1323" w:type="dxa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2015</w:t>
            </w:r>
          </w:p>
        </w:tc>
      </w:tr>
      <w:tr w:rsidR="000B48A1" w:rsidTr="000B48A1">
        <w:tc>
          <w:tcPr>
            <w:tcW w:w="1951" w:type="dxa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优秀团员分配名额</w:t>
            </w:r>
          </w:p>
        </w:tc>
        <w:tc>
          <w:tcPr>
            <w:tcW w:w="1418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1275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1323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/</w:t>
            </w:r>
          </w:p>
        </w:tc>
      </w:tr>
      <w:tr w:rsidR="000B48A1" w:rsidTr="000B48A1">
        <w:tc>
          <w:tcPr>
            <w:tcW w:w="1951" w:type="dxa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优秀团干</w:t>
            </w:r>
          </w:p>
        </w:tc>
        <w:tc>
          <w:tcPr>
            <w:tcW w:w="1418" w:type="dxa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/</w:t>
            </w:r>
          </w:p>
        </w:tc>
        <w:tc>
          <w:tcPr>
            <w:tcW w:w="3732" w:type="dxa"/>
            <w:gridSpan w:val="3"/>
            <w:vAlign w:val="center"/>
          </w:tcPr>
          <w:p w:rsidR="000B48A1" w:rsidRDefault="000B48A1" w:rsidP="000B48A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4</w:t>
            </w:r>
          </w:p>
        </w:tc>
      </w:tr>
    </w:tbl>
    <w:p w:rsidR="000B48A1" w:rsidRPr="000B48A1" w:rsidRDefault="000B48A1" w:rsidP="000B48A1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0B48A1" w:rsidRPr="000B48A1" w:rsidSect="0074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E66" w:rsidRDefault="00524E66" w:rsidP="005D0A05">
      <w:r>
        <w:separator/>
      </w:r>
    </w:p>
  </w:endnote>
  <w:endnote w:type="continuationSeparator" w:id="1">
    <w:p w:rsidR="00524E66" w:rsidRDefault="00524E66" w:rsidP="005D0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E66" w:rsidRDefault="00524E66" w:rsidP="005D0A05">
      <w:r>
        <w:separator/>
      </w:r>
    </w:p>
  </w:footnote>
  <w:footnote w:type="continuationSeparator" w:id="1">
    <w:p w:rsidR="00524E66" w:rsidRDefault="00524E66" w:rsidP="005D0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6E4"/>
    <w:rsid w:val="000B48A1"/>
    <w:rsid w:val="00215635"/>
    <w:rsid w:val="0041261B"/>
    <w:rsid w:val="0049329A"/>
    <w:rsid w:val="00524E66"/>
    <w:rsid w:val="005A674C"/>
    <w:rsid w:val="005B156E"/>
    <w:rsid w:val="005D0A05"/>
    <w:rsid w:val="00747F67"/>
    <w:rsid w:val="0095535E"/>
    <w:rsid w:val="009E0911"/>
    <w:rsid w:val="00AD3E42"/>
    <w:rsid w:val="00FB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A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A05"/>
    <w:rPr>
      <w:sz w:val="18"/>
      <w:szCs w:val="18"/>
    </w:rPr>
  </w:style>
  <w:style w:type="table" w:styleId="a5">
    <w:name w:val="Table Grid"/>
    <w:basedOn w:val="a1"/>
    <w:uiPriority w:val="59"/>
    <w:rsid w:val="000B48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300</Words>
  <Characters>1713</Characters>
  <Application>Microsoft Office Word</Application>
  <DocSecurity>0</DocSecurity>
  <Lines>14</Lines>
  <Paragraphs>4</Paragraphs>
  <ScaleCrop>false</ScaleCrop>
  <Company>Lenovo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2019-04-08T02:40:00Z</dcterms:created>
  <dcterms:modified xsi:type="dcterms:W3CDTF">2019-04-08T03:23:00Z</dcterms:modified>
</cp:coreProperties>
</file>